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7270" w:rsidRDefault="00130CA7" w:rsidP="00130C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Комитет по образованию</w:t>
      </w:r>
      <w:r w:rsidR="001B7F56">
        <w:rPr>
          <w:rFonts w:ascii="Times New Roman" w:eastAsia="Times New Roman" w:hAnsi="Times New Roman" w:cs="Times New Roman"/>
          <w:sz w:val="28"/>
          <w:szCs w:val="28"/>
        </w:rPr>
        <w:t xml:space="preserve"> Псковской области</w:t>
      </w:r>
    </w:p>
    <w:p w:rsidR="00057270" w:rsidRDefault="001B7F5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Невельский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филиал</w:t>
      </w:r>
    </w:p>
    <w:p w:rsidR="00057270" w:rsidRDefault="001B7F5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Государственного бюджетного профессионального образовательного учреждения Псковской области «Великолукский политехнический колледж»</w:t>
      </w:r>
    </w:p>
    <w:p w:rsidR="00057270" w:rsidRDefault="00057270">
      <w:pPr>
        <w:spacing w:after="0" w:line="240" w:lineRule="auto"/>
        <w:rPr>
          <w:rFonts w:ascii="Times New Roman" w:eastAsia="Times New Roman" w:hAnsi="Times New Roman" w:cs="Times New Roman"/>
          <w:sz w:val="36"/>
        </w:rPr>
      </w:pPr>
    </w:p>
    <w:p w:rsidR="00057270" w:rsidRDefault="000572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caps/>
        </w:rPr>
      </w:pPr>
    </w:p>
    <w:p w:rsidR="00057270" w:rsidRDefault="000572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caps/>
        </w:rPr>
      </w:pPr>
    </w:p>
    <w:p w:rsidR="00057270" w:rsidRDefault="001B7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caps/>
        </w:rPr>
      </w:pPr>
      <w:r>
        <w:rPr>
          <w:rFonts w:ascii="Times New Roman" w:eastAsia="Times New Roman" w:hAnsi="Times New Roman" w:cs="Times New Roman"/>
          <w:caps/>
        </w:rPr>
        <w:t xml:space="preserve">РАССМОТРЕНО                                 </w:t>
      </w:r>
      <w:r>
        <w:rPr>
          <w:rFonts w:ascii="Times New Roman" w:eastAsia="Times New Roman" w:hAnsi="Times New Roman" w:cs="Times New Roman"/>
          <w:caps/>
        </w:rPr>
        <w:t xml:space="preserve">                                                    «УТВЕРЖДАЮ»</w:t>
      </w:r>
    </w:p>
    <w:p w:rsidR="00057270" w:rsidRDefault="001B7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caps/>
        </w:rPr>
      </w:pPr>
      <w:r>
        <w:rPr>
          <w:rFonts w:ascii="Times New Roman" w:eastAsia="Times New Roman" w:hAnsi="Times New Roman" w:cs="Times New Roman"/>
          <w:caps/>
        </w:rPr>
        <w:t>на заседании                                                                                ___________________</w:t>
      </w:r>
    </w:p>
    <w:p w:rsidR="00057270" w:rsidRDefault="001B7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caps/>
        </w:rPr>
      </w:pPr>
      <w:r>
        <w:rPr>
          <w:rFonts w:ascii="Times New Roman" w:eastAsia="Times New Roman" w:hAnsi="Times New Roman" w:cs="Times New Roman"/>
          <w:caps/>
        </w:rPr>
        <w:t xml:space="preserve">ПЦК                                                                             </w:t>
      </w:r>
      <w:r>
        <w:rPr>
          <w:rFonts w:ascii="Times New Roman" w:eastAsia="Times New Roman" w:hAnsi="Times New Roman" w:cs="Times New Roman"/>
          <w:caps/>
        </w:rPr>
        <w:t xml:space="preserve">                зам.  директора по </w:t>
      </w:r>
      <w:proofErr w:type="gramStart"/>
      <w:r>
        <w:rPr>
          <w:rFonts w:ascii="Times New Roman" w:eastAsia="Times New Roman" w:hAnsi="Times New Roman" w:cs="Times New Roman"/>
          <w:caps/>
        </w:rPr>
        <w:t>УПР</w:t>
      </w:r>
      <w:proofErr w:type="gramEnd"/>
    </w:p>
    <w:p w:rsidR="00057270" w:rsidRDefault="001B7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caps/>
        </w:rPr>
      </w:pPr>
      <w:r>
        <w:rPr>
          <w:rFonts w:ascii="Times New Roman" w:eastAsia="Times New Roman" w:hAnsi="Times New Roman" w:cs="Times New Roman"/>
          <w:caps/>
        </w:rPr>
        <w:t xml:space="preserve">                                                                                                             _______________________                                                                                    </w:t>
      </w:r>
    </w:p>
    <w:p w:rsidR="00057270" w:rsidRDefault="001B7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caps/>
        </w:rPr>
      </w:pPr>
      <w:r>
        <w:rPr>
          <w:rFonts w:ascii="Times New Roman" w:eastAsia="Times New Roman" w:hAnsi="Times New Roman" w:cs="Times New Roman"/>
          <w:caps/>
        </w:rPr>
        <w:t xml:space="preserve">протокол №  </w:t>
      </w:r>
    </w:p>
    <w:p w:rsidR="00057270" w:rsidRDefault="001B7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caps/>
        </w:rPr>
      </w:pPr>
      <w:r>
        <w:rPr>
          <w:rFonts w:ascii="Times New Roman" w:eastAsia="Times New Roman" w:hAnsi="Times New Roman" w:cs="Times New Roman"/>
          <w:caps/>
        </w:rPr>
        <w:t>от «____»__________20</w:t>
      </w:r>
      <w:r>
        <w:rPr>
          <w:rFonts w:ascii="Times New Roman" w:eastAsia="Times New Roman" w:hAnsi="Times New Roman" w:cs="Times New Roman"/>
          <w:caps/>
        </w:rPr>
        <w:t>23</w:t>
      </w:r>
      <w:r>
        <w:rPr>
          <w:rFonts w:ascii="Times New Roman" w:eastAsia="Times New Roman" w:hAnsi="Times New Roman" w:cs="Times New Roman"/>
          <w:caps/>
        </w:rPr>
        <w:t>г.                                                     «____» ___________20</w:t>
      </w:r>
      <w:r>
        <w:rPr>
          <w:rFonts w:ascii="Times New Roman" w:eastAsia="Times New Roman" w:hAnsi="Times New Roman" w:cs="Times New Roman"/>
          <w:caps/>
        </w:rPr>
        <w:t>23</w:t>
      </w:r>
      <w:bookmarkStart w:id="0" w:name="_GoBack"/>
      <w:bookmarkEnd w:id="0"/>
      <w:r>
        <w:rPr>
          <w:rFonts w:ascii="Times New Roman" w:eastAsia="Times New Roman" w:hAnsi="Times New Roman" w:cs="Times New Roman"/>
          <w:caps/>
        </w:rPr>
        <w:t xml:space="preserve"> г.</w:t>
      </w:r>
    </w:p>
    <w:p w:rsidR="00057270" w:rsidRDefault="00057270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</w:rPr>
      </w:pPr>
    </w:p>
    <w:p w:rsidR="00057270" w:rsidRDefault="001B7F56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>КОМПЛЕКТ</w:t>
      </w:r>
    </w:p>
    <w:p w:rsidR="00057270" w:rsidRDefault="001B7F56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контрольно-измерительных материалов по </w:t>
      </w:r>
      <w:proofErr w:type="spellStart"/>
      <w:r>
        <w:rPr>
          <w:rFonts w:ascii="Times New Roman" w:eastAsia="Times New Roman" w:hAnsi="Times New Roman" w:cs="Times New Roman"/>
          <w:sz w:val="28"/>
        </w:rPr>
        <w:t>общепрофессиональной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дисциплине</w:t>
      </w:r>
    </w:p>
    <w:p w:rsidR="00057270" w:rsidRDefault="001B7F56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36"/>
          <w:szCs w:val="36"/>
        </w:rPr>
      </w:pPr>
      <w:r>
        <w:rPr>
          <w:rFonts w:ascii="Times New Roman" w:eastAsia="Times New Roman" w:hAnsi="Times New Roman" w:cs="Times New Roman"/>
          <w:b/>
          <w:sz w:val="36"/>
          <w:szCs w:val="36"/>
        </w:rPr>
        <w:t>Основы инженерной графики</w:t>
      </w:r>
    </w:p>
    <w:p w:rsidR="00057270" w:rsidRDefault="001B7F56">
      <w:pPr>
        <w:spacing w:after="0"/>
        <w:jc w:val="center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Для </w:t>
      </w:r>
      <w:proofErr w:type="gramStart"/>
      <w:r>
        <w:rPr>
          <w:rFonts w:ascii="Times New Roman" w:eastAsia="Times New Roman" w:hAnsi="Times New Roman" w:cs="Times New Roman"/>
          <w:sz w:val="28"/>
        </w:rPr>
        <w:t>обучения по</w:t>
      </w:r>
      <w:proofErr w:type="gramEnd"/>
      <w:r>
        <w:rPr>
          <w:rFonts w:ascii="Times New Roman" w:eastAsia="Times New Roman" w:hAnsi="Times New Roman" w:cs="Times New Roman"/>
          <w:sz w:val="28"/>
        </w:rPr>
        <w:t xml:space="preserve"> образовательной </w:t>
      </w:r>
      <w:r>
        <w:rPr>
          <w:rFonts w:ascii="Times New Roman" w:eastAsia="Times New Roman" w:hAnsi="Times New Roman" w:cs="Times New Roman"/>
          <w:sz w:val="28"/>
        </w:rPr>
        <w:t xml:space="preserve">программе среднего профессионального образования – </w:t>
      </w:r>
    </w:p>
    <w:p w:rsidR="00130CA7" w:rsidRPr="00130CA7" w:rsidRDefault="00130CA7" w:rsidP="00130CA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30CA7">
        <w:rPr>
          <w:rFonts w:ascii="Times New Roman" w:hAnsi="Times New Roman" w:cs="Times New Roman"/>
          <w:sz w:val="28"/>
          <w:szCs w:val="28"/>
        </w:rPr>
        <w:t>программе подготовки квалифицированных рабочих</w:t>
      </w:r>
    </w:p>
    <w:p w:rsidR="00130CA7" w:rsidRPr="00130CA7" w:rsidRDefault="00130CA7" w:rsidP="00130CA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30CA7">
        <w:rPr>
          <w:rFonts w:ascii="Times New Roman" w:hAnsi="Times New Roman" w:cs="Times New Roman"/>
          <w:sz w:val="28"/>
          <w:szCs w:val="28"/>
        </w:rPr>
        <w:t>и служащих</w:t>
      </w:r>
    </w:p>
    <w:p w:rsidR="00130CA7" w:rsidRPr="00130CA7" w:rsidRDefault="00130CA7" w:rsidP="00130CA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30CA7">
        <w:rPr>
          <w:rFonts w:ascii="Times New Roman" w:hAnsi="Times New Roman" w:cs="Times New Roman"/>
          <w:sz w:val="28"/>
          <w:szCs w:val="28"/>
        </w:rPr>
        <w:t xml:space="preserve">по профессии </w:t>
      </w:r>
      <w:r w:rsidRPr="00130CA7">
        <w:rPr>
          <w:rFonts w:ascii="Times New Roman" w:hAnsi="Times New Roman" w:cs="Times New Roman"/>
          <w:b/>
          <w:sz w:val="28"/>
          <w:szCs w:val="28"/>
        </w:rPr>
        <w:t>15.01.05 Сварщик</w:t>
      </w:r>
    </w:p>
    <w:p w:rsidR="00130CA7" w:rsidRPr="00130CA7" w:rsidRDefault="00130CA7" w:rsidP="00130CA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130CA7">
        <w:rPr>
          <w:rFonts w:ascii="Times New Roman" w:hAnsi="Times New Roman" w:cs="Times New Roman"/>
          <w:b/>
          <w:sz w:val="28"/>
          <w:szCs w:val="28"/>
        </w:rPr>
        <w:t>(ручной и частично механизированной сварки (наплавки)</w:t>
      </w:r>
      <w:proofErr w:type="gramEnd"/>
    </w:p>
    <w:p w:rsidR="00130CA7" w:rsidRPr="00B15859" w:rsidRDefault="00130CA7" w:rsidP="00130CA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sz w:val="28"/>
          <w:szCs w:val="28"/>
        </w:rPr>
      </w:pPr>
    </w:p>
    <w:p w:rsidR="00057270" w:rsidRDefault="00057270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</w:p>
    <w:p w:rsidR="00057270" w:rsidRDefault="0005727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</w:p>
    <w:p w:rsidR="00057270" w:rsidRDefault="00057270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</w:p>
    <w:p w:rsidR="00057270" w:rsidRDefault="00057270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</w:p>
    <w:p w:rsidR="00057270" w:rsidRDefault="00057270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</w:p>
    <w:p w:rsidR="00057270" w:rsidRDefault="00057270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</w:p>
    <w:p w:rsidR="00057270" w:rsidRDefault="00057270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</w:p>
    <w:p w:rsidR="00057270" w:rsidRDefault="00057270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</w:p>
    <w:p w:rsidR="00057270" w:rsidRDefault="00057270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</w:p>
    <w:p w:rsidR="00057270" w:rsidRDefault="001B7F56">
      <w:pPr>
        <w:tabs>
          <w:tab w:val="left" w:pos="708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                                       </w:t>
      </w:r>
      <w:r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  <w:t xml:space="preserve"> 20</w:t>
      </w:r>
      <w:r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  <w:t>23</w:t>
      </w:r>
      <w:r w:rsidR="00130CA7"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  <w:t>г.</w:t>
      </w:r>
    </w:p>
    <w:p w:rsidR="00130CA7" w:rsidRPr="00130CA7" w:rsidRDefault="001B7F56" w:rsidP="00130CA7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30CA7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Комплект </w:t>
      </w:r>
      <w:r w:rsidRPr="00130CA7">
        <w:rPr>
          <w:rFonts w:ascii="Times New Roman" w:eastAsia="Times New Roman" w:hAnsi="Times New Roman" w:cs="Times New Roman"/>
          <w:sz w:val="28"/>
          <w:szCs w:val="28"/>
        </w:rPr>
        <w:t xml:space="preserve">контрольно – измерительный материал разработан на основе </w:t>
      </w:r>
      <w:r w:rsidR="00130CA7" w:rsidRPr="00130CA7">
        <w:rPr>
          <w:rFonts w:ascii="Times New Roman" w:hAnsi="Times New Roman" w:cs="Times New Roman"/>
          <w:sz w:val="28"/>
          <w:szCs w:val="28"/>
        </w:rPr>
        <w:t xml:space="preserve">Федерального государственного образовательного стандарта  по - Федерального государственного образовательного стандарта  по профессии </w:t>
      </w:r>
      <w:r w:rsidR="00130CA7" w:rsidRPr="00130CA7">
        <w:rPr>
          <w:rFonts w:ascii="Times New Roman" w:hAnsi="Times New Roman" w:cs="Times New Roman"/>
          <w:b/>
          <w:sz w:val="28"/>
          <w:szCs w:val="28"/>
        </w:rPr>
        <w:t>15.01.05 Сварщик (ручной и частично механизированной сварки (наплавки)</w:t>
      </w:r>
      <w:r w:rsidR="00130CA7" w:rsidRPr="00130CA7">
        <w:rPr>
          <w:rFonts w:ascii="Times New Roman" w:hAnsi="Times New Roman" w:cs="Times New Roman"/>
          <w:sz w:val="28"/>
          <w:szCs w:val="28"/>
        </w:rPr>
        <w:t>, утвержденного приказом Министерства образования и науки Российской Федерации  № 50 от 29 января 2016 года, зарегистрированного Министерством юстиции (</w:t>
      </w:r>
      <w:proofErr w:type="spellStart"/>
      <w:r w:rsidR="00130CA7" w:rsidRPr="00130CA7">
        <w:rPr>
          <w:rFonts w:ascii="Times New Roman" w:hAnsi="Times New Roman" w:cs="Times New Roman"/>
          <w:sz w:val="28"/>
          <w:szCs w:val="28"/>
        </w:rPr>
        <w:t>рег</w:t>
      </w:r>
      <w:proofErr w:type="spellEnd"/>
      <w:r w:rsidR="00130CA7" w:rsidRPr="00130CA7">
        <w:rPr>
          <w:rFonts w:ascii="Times New Roman" w:hAnsi="Times New Roman" w:cs="Times New Roman"/>
          <w:sz w:val="28"/>
          <w:szCs w:val="28"/>
        </w:rPr>
        <w:t xml:space="preserve">. № 41197 от 24 февраля  2014 года), с изменениями и дополнениями от </w:t>
      </w:r>
      <w:r w:rsidR="00130CA7" w:rsidRPr="00130CA7">
        <w:rPr>
          <w:rFonts w:ascii="Times New Roman" w:hAnsi="Times New Roman" w:cs="Times New Roman"/>
          <w:sz w:val="28"/>
          <w:szCs w:val="28"/>
          <w:shd w:val="clear" w:color="auto" w:fill="FFFFFF"/>
        </w:rPr>
        <w:t>4 сентября 2016 г., 17</w:t>
      </w:r>
      <w:proofErr w:type="gramEnd"/>
      <w:r w:rsidR="00130CA7" w:rsidRPr="00130CA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декабря 2020 г., 1 сентября 2022 г.</w:t>
      </w:r>
      <w:r w:rsidR="00130CA7" w:rsidRPr="00130CA7">
        <w:rPr>
          <w:rFonts w:ascii="Times New Roman" w:hAnsi="Times New Roman" w:cs="Times New Roman"/>
          <w:sz w:val="28"/>
          <w:szCs w:val="28"/>
        </w:rPr>
        <w:t>;</w:t>
      </w:r>
    </w:p>
    <w:p w:rsidR="00130CA7" w:rsidRPr="00130CA7" w:rsidRDefault="00130CA7" w:rsidP="00130CA7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30CA7">
        <w:rPr>
          <w:rFonts w:ascii="Times New Roman" w:hAnsi="Times New Roman" w:cs="Times New Roman"/>
          <w:sz w:val="28"/>
          <w:szCs w:val="28"/>
        </w:rPr>
        <w:t>- Профессионального стандарта Сварщик, утвержденного Приказом Минтруда России от 28.11.2013 N 701н, зарегистрированного Министерством юстиции (</w:t>
      </w:r>
      <w:proofErr w:type="spellStart"/>
      <w:r w:rsidRPr="00130CA7">
        <w:rPr>
          <w:rFonts w:ascii="Times New Roman" w:hAnsi="Times New Roman" w:cs="Times New Roman"/>
          <w:sz w:val="28"/>
          <w:szCs w:val="28"/>
        </w:rPr>
        <w:t>рег</w:t>
      </w:r>
      <w:proofErr w:type="spellEnd"/>
      <w:r w:rsidRPr="00130CA7">
        <w:rPr>
          <w:rFonts w:ascii="Times New Roman" w:hAnsi="Times New Roman" w:cs="Times New Roman"/>
          <w:sz w:val="28"/>
          <w:szCs w:val="28"/>
        </w:rPr>
        <w:t>. № 31301 от 13 февраля 2014 года).</w:t>
      </w:r>
    </w:p>
    <w:p w:rsidR="00057270" w:rsidRPr="00130CA7" w:rsidRDefault="00057270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7270" w:rsidRDefault="001B7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Организация-разработчик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</w:p>
    <w:p w:rsidR="00057270" w:rsidRDefault="001B7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Государственное бюджетное профессиональное образовательное учреждение Псковской области «Велико</w:t>
      </w:r>
      <w:r>
        <w:rPr>
          <w:rFonts w:ascii="Times New Roman" w:eastAsia="Times New Roman" w:hAnsi="Times New Roman" w:cs="Times New Roman"/>
          <w:sz w:val="28"/>
          <w:szCs w:val="28"/>
        </w:rPr>
        <w:t>лукский политехнический колледж»</w:t>
      </w:r>
    </w:p>
    <w:p w:rsidR="00057270" w:rsidRDefault="001B7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Псковская область,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г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. Великие Луки</w:t>
      </w:r>
    </w:p>
    <w:p w:rsidR="00057270" w:rsidRDefault="000572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057270" w:rsidRDefault="000572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Calibri" w:eastAsia="Calibri" w:hAnsi="Calibri" w:cs="Calibri"/>
          <w:b/>
          <w:sz w:val="28"/>
          <w:szCs w:val="28"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Разработчик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</w:p>
    <w:tbl>
      <w:tblPr>
        <w:tblW w:w="0" w:type="auto"/>
        <w:jc w:val="center"/>
        <w:tblCellMar>
          <w:left w:w="10" w:type="dxa"/>
          <w:right w:w="10" w:type="dxa"/>
        </w:tblCellMar>
        <w:tblLook w:val="04A0"/>
      </w:tblPr>
      <w:tblGrid>
        <w:gridCol w:w="2106"/>
        <w:gridCol w:w="389"/>
        <w:gridCol w:w="4231"/>
        <w:gridCol w:w="443"/>
        <w:gridCol w:w="2402"/>
      </w:tblGrid>
      <w:tr w:rsidR="00057270">
        <w:trPr>
          <w:trHeight w:val="1"/>
          <w:jc w:val="center"/>
        </w:trPr>
        <w:tc>
          <w:tcPr>
            <w:tcW w:w="210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057270">
            <w:pPr>
              <w:tabs>
                <w:tab w:val="left" w:pos="622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057270" w:rsidRDefault="001B7F56">
            <w:pPr>
              <w:tabs>
                <w:tab w:val="left" w:pos="6225"/>
              </w:tabs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ГБПОУ «ВПК»</w:t>
            </w:r>
          </w:p>
        </w:tc>
        <w:tc>
          <w:tcPr>
            <w:tcW w:w="389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057270">
            <w:pPr>
              <w:tabs>
                <w:tab w:val="left" w:pos="6225"/>
              </w:tabs>
              <w:spacing w:after="0" w:line="240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423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tabs>
                <w:tab w:val="left" w:pos="6225"/>
              </w:tabs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преподаватель</w:t>
            </w:r>
          </w:p>
        </w:tc>
        <w:tc>
          <w:tcPr>
            <w:tcW w:w="443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057270">
            <w:pPr>
              <w:tabs>
                <w:tab w:val="left" w:pos="6225"/>
              </w:tabs>
              <w:spacing w:after="0" w:line="240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402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057270">
            <w:pPr>
              <w:tabs>
                <w:tab w:val="left" w:pos="6225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057270" w:rsidRDefault="001B7F56">
            <w:pPr>
              <w:tabs>
                <w:tab w:val="left" w:pos="6225"/>
              </w:tabs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Н.Н.Емельянова</w:t>
            </w:r>
          </w:p>
        </w:tc>
      </w:tr>
      <w:tr w:rsidR="00057270">
        <w:trPr>
          <w:trHeight w:val="1"/>
          <w:jc w:val="center"/>
        </w:trPr>
        <w:tc>
          <w:tcPr>
            <w:tcW w:w="210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tabs>
                <w:tab w:val="left" w:pos="6225"/>
              </w:tabs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(место работы)</w:t>
            </w:r>
          </w:p>
        </w:tc>
        <w:tc>
          <w:tcPr>
            <w:tcW w:w="389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057270">
            <w:pPr>
              <w:tabs>
                <w:tab w:val="left" w:pos="6225"/>
              </w:tabs>
              <w:spacing w:after="0" w:line="240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423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tabs>
                <w:tab w:val="left" w:pos="6225"/>
              </w:tabs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(занимаемая должность)</w:t>
            </w:r>
          </w:p>
        </w:tc>
        <w:tc>
          <w:tcPr>
            <w:tcW w:w="443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057270">
            <w:pPr>
              <w:tabs>
                <w:tab w:val="left" w:pos="6225"/>
              </w:tabs>
              <w:spacing w:after="0" w:line="240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402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tabs>
                <w:tab w:val="left" w:pos="6225"/>
              </w:tabs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(инициалы, фамилия)</w:t>
            </w:r>
          </w:p>
        </w:tc>
      </w:tr>
    </w:tbl>
    <w:p w:rsidR="00057270" w:rsidRDefault="0005727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057270" w:rsidRDefault="00057270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</w:p>
    <w:p w:rsidR="00057270" w:rsidRDefault="00057270">
      <w:pPr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130CA7" w:rsidRDefault="00130CA7">
      <w:pPr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130CA7" w:rsidRDefault="00130CA7">
      <w:pPr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130CA7" w:rsidRDefault="00130CA7">
      <w:pPr>
        <w:spacing w:after="0"/>
        <w:rPr>
          <w:rFonts w:ascii="Calibri" w:eastAsia="Calibri" w:hAnsi="Calibri" w:cs="Calibri"/>
          <w:sz w:val="28"/>
          <w:szCs w:val="28"/>
        </w:rPr>
      </w:pPr>
    </w:p>
    <w:p w:rsidR="00057270" w:rsidRDefault="00057270">
      <w:pPr>
        <w:tabs>
          <w:tab w:val="left" w:pos="708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057270" w:rsidRDefault="00057270">
      <w:pPr>
        <w:tabs>
          <w:tab w:val="left" w:pos="708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057270" w:rsidRDefault="00057270">
      <w:pPr>
        <w:tabs>
          <w:tab w:val="left" w:pos="708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057270" w:rsidRDefault="00057270">
      <w:pPr>
        <w:tabs>
          <w:tab w:val="left" w:pos="708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057270" w:rsidRDefault="00057270">
      <w:pPr>
        <w:tabs>
          <w:tab w:val="left" w:pos="708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057270" w:rsidRDefault="001B7F56">
      <w:pPr>
        <w:keepNext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</w:rPr>
        <w:lastRenderedPageBreak/>
        <w:t>I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 Паспорт комплекта контрольно-измерительных материалов</w:t>
      </w:r>
    </w:p>
    <w:p w:rsidR="00057270" w:rsidRDefault="00057270">
      <w:pPr>
        <w:rPr>
          <w:rFonts w:ascii="Calibri" w:eastAsia="Calibri" w:hAnsi="Calibri" w:cs="Calibri"/>
          <w:b/>
          <w:sz w:val="28"/>
          <w:szCs w:val="28"/>
        </w:rPr>
      </w:pPr>
    </w:p>
    <w:p w:rsidR="00057270" w:rsidRDefault="001B7F56">
      <w:pPr>
        <w:keepNext/>
        <w:keepLines/>
        <w:spacing w:after="0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1.1. Результаты освоения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общепрофессиональной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дисциплины, подлежащие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проверке</w:t>
      </w:r>
    </w:p>
    <w:p w:rsidR="00057270" w:rsidRDefault="001B7F56">
      <w:pPr>
        <w:keepNext/>
        <w:keepLines/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1.1.1. Профессиональные и общие компетенции</w:t>
      </w:r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4A0"/>
      </w:tblPr>
      <w:tblGrid>
        <w:gridCol w:w="3939"/>
        <w:gridCol w:w="5534"/>
      </w:tblGrid>
      <w:tr w:rsidR="00057270">
        <w:trPr>
          <w:trHeight w:val="630"/>
        </w:trPr>
        <w:tc>
          <w:tcPr>
            <w:tcW w:w="3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Общие компетенции</w:t>
            </w:r>
          </w:p>
        </w:tc>
        <w:tc>
          <w:tcPr>
            <w:tcW w:w="5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057270" w:rsidRDefault="001B7F56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Показатели оценки результата</w:t>
            </w:r>
          </w:p>
        </w:tc>
      </w:tr>
      <w:tr w:rsidR="00057270">
        <w:trPr>
          <w:trHeight w:val="1757"/>
        </w:trPr>
        <w:tc>
          <w:tcPr>
            <w:tcW w:w="3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ОК 1. Понимать сущность и социальную значимость своей будущей профессии, проявлять к ней устойчивый интерес.</w:t>
            </w:r>
          </w:p>
          <w:p w:rsidR="00057270" w:rsidRDefault="00057270">
            <w:pPr>
              <w:spacing w:after="0" w:line="240" w:lineRule="auto"/>
              <w:rPr>
                <w:sz w:val="28"/>
                <w:szCs w:val="28"/>
              </w:rPr>
            </w:pPr>
          </w:p>
        </w:tc>
        <w:tc>
          <w:tcPr>
            <w:tcW w:w="5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 явно выраженный интерес к профессии;</w:t>
            </w:r>
          </w:p>
          <w:p w:rsidR="00057270" w:rsidRDefault="001B7F5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эффективная самостоятельная работа при изучении правил и приемов выполнения чертежей;</w:t>
            </w:r>
          </w:p>
          <w:p w:rsidR="00057270" w:rsidRDefault="00057270">
            <w:pPr>
              <w:spacing w:after="0" w:line="240" w:lineRule="auto"/>
              <w:rPr>
                <w:sz w:val="28"/>
                <w:szCs w:val="28"/>
              </w:rPr>
            </w:pPr>
          </w:p>
        </w:tc>
      </w:tr>
      <w:tr w:rsidR="00057270">
        <w:trPr>
          <w:trHeight w:val="1593"/>
        </w:trPr>
        <w:tc>
          <w:tcPr>
            <w:tcW w:w="3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ОК 2.Организовывать собственную деятельность, исходя из цели и способов ее достижения, определенных руководителем.</w:t>
            </w:r>
          </w:p>
          <w:p w:rsidR="00057270" w:rsidRDefault="00057270">
            <w:pPr>
              <w:spacing w:after="0" w:line="240" w:lineRule="auto"/>
              <w:rPr>
                <w:sz w:val="28"/>
                <w:szCs w:val="28"/>
              </w:rPr>
            </w:pPr>
          </w:p>
        </w:tc>
        <w:tc>
          <w:tcPr>
            <w:tcW w:w="5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tabs>
                <w:tab w:val="left" w:pos="0"/>
              </w:tabs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правильная последовательность выполнения действий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на   практических работах соответствии с требованиями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ГОСТов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</w:p>
          <w:p w:rsidR="00057270" w:rsidRDefault="001B7F56">
            <w:pPr>
              <w:tabs>
                <w:tab w:val="left" w:pos="0"/>
              </w:tabs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обоснованность выбора алгоритма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посталенных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задач; </w:t>
            </w:r>
          </w:p>
          <w:p w:rsidR="00057270" w:rsidRDefault="001B7F56">
            <w:pPr>
              <w:spacing w:after="0" w:line="240" w:lineRule="auto"/>
              <w:rPr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владение основами самоконтроля, самооценки, принятия решений. </w:t>
            </w:r>
          </w:p>
        </w:tc>
      </w:tr>
      <w:tr w:rsidR="00057270">
        <w:trPr>
          <w:trHeight w:val="2224"/>
        </w:trPr>
        <w:tc>
          <w:tcPr>
            <w:tcW w:w="3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ОК 3. Анализировать рабочую ситуацию, осуществлять текущий и итоговый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контроль, оценку и коррекцию собственной деятельности, нести ответственность за результаты своей работы.</w:t>
            </w:r>
          </w:p>
          <w:p w:rsidR="00057270" w:rsidRDefault="00057270">
            <w:pPr>
              <w:spacing w:after="0" w:line="240" w:lineRule="auto"/>
              <w:rPr>
                <w:sz w:val="28"/>
                <w:szCs w:val="28"/>
              </w:rPr>
            </w:pPr>
          </w:p>
        </w:tc>
        <w:tc>
          <w:tcPr>
            <w:tcW w:w="5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tabs>
                <w:tab w:val="left" w:pos="25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 адекватность оценки рабочей ситуации в соответствии с поставленными целями и задачами через выбор соответствующих материалов, инструментов;</w:t>
            </w:r>
          </w:p>
          <w:p w:rsidR="00057270" w:rsidRDefault="001B7F56">
            <w:pPr>
              <w:tabs>
                <w:tab w:val="left" w:pos="25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 самост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оятельность текущего контроля и корректировка в пределах своих компетенций выполняемых работ в соответствии с технологическими процессами; </w:t>
            </w:r>
          </w:p>
          <w:p w:rsidR="00057270" w:rsidRDefault="001B7F56">
            <w:pPr>
              <w:tabs>
                <w:tab w:val="left" w:pos="25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 полнота представлений за последствия некачественно и несвоевременной выполненной работы</w:t>
            </w:r>
          </w:p>
          <w:p w:rsidR="00057270" w:rsidRDefault="001B7F56">
            <w:pPr>
              <w:tabs>
                <w:tab w:val="left" w:pos="25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 решение стандартных и не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стандартных профессиональных задач;</w:t>
            </w:r>
          </w:p>
          <w:p w:rsidR="00057270" w:rsidRDefault="001B7F56">
            <w:pPr>
              <w:tabs>
                <w:tab w:val="left" w:pos="252"/>
              </w:tabs>
              <w:spacing w:after="0" w:line="240" w:lineRule="auto"/>
              <w:rPr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 самоанализ и коррекция результатов собственной работы.</w:t>
            </w:r>
          </w:p>
        </w:tc>
      </w:tr>
      <w:tr w:rsidR="00057270">
        <w:trPr>
          <w:trHeight w:val="1415"/>
        </w:trPr>
        <w:tc>
          <w:tcPr>
            <w:tcW w:w="3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ОК 4. Осуществлять поиск информации, необходимой для эффективного выполнения профессиональных задач.</w:t>
            </w:r>
          </w:p>
          <w:p w:rsidR="00057270" w:rsidRDefault="00057270">
            <w:pPr>
              <w:spacing w:after="0" w:line="240" w:lineRule="auto"/>
              <w:rPr>
                <w:sz w:val="28"/>
                <w:szCs w:val="28"/>
              </w:rPr>
            </w:pPr>
          </w:p>
        </w:tc>
        <w:tc>
          <w:tcPr>
            <w:tcW w:w="5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использование различных способов поиска (в справочных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источниках и открытом учебном информационном пространстве Интернета;</w:t>
            </w:r>
          </w:p>
          <w:p w:rsidR="00057270" w:rsidRDefault="001B7F5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-сбор, обработка, анализ, организация, передача и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интерпритация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информации в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соответствии с коммуникативными и познавательными задачами и технологиями предмета;</w:t>
            </w:r>
          </w:p>
          <w:p w:rsidR="00057270" w:rsidRDefault="00057270">
            <w:pPr>
              <w:spacing w:after="0" w:line="240" w:lineRule="auto"/>
              <w:rPr>
                <w:sz w:val="28"/>
                <w:szCs w:val="28"/>
              </w:rPr>
            </w:pPr>
          </w:p>
        </w:tc>
      </w:tr>
      <w:tr w:rsidR="00057270">
        <w:trPr>
          <w:trHeight w:val="1124"/>
        </w:trPr>
        <w:tc>
          <w:tcPr>
            <w:tcW w:w="3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057270">
            <w:pPr>
              <w:spacing w:after="0" w:line="240" w:lineRule="auto"/>
              <w:rPr>
                <w:rFonts w:ascii="Calibri" w:eastAsia="Calibri" w:hAnsi="Calibri" w:cs="Calibri"/>
                <w:sz w:val="28"/>
                <w:szCs w:val="28"/>
              </w:rPr>
            </w:pPr>
          </w:p>
          <w:p w:rsidR="00057270" w:rsidRDefault="001B7F56">
            <w:pPr>
              <w:spacing w:after="0" w:line="240" w:lineRule="auto"/>
              <w:rPr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ОК5. Работать в команде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, эффективно общаться с коллегами, руководством.</w:t>
            </w:r>
          </w:p>
        </w:tc>
        <w:tc>
          <w:tcPr>
            <w:tcW w:w="5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 w:line="240" w:lineRule="auto"/>
              <w:rPr>
                <w:rFonts w:ascii="Constantia" w:eastAsia="Constantia" w:hAnsi="Constantia" w:cs="Constantia"/>
                <w:sz w:val="28"/>
                <w:szCs w:val="28"/>
              </w:rPr>
            </w:pPr>
            <w:r>
              <w:rPr>
                <w:rFonts w:ascii="Constantia" w:eastAsia="Constantia" w:hAnsi="Constantia" w:cs="Constantia"/>
                <w:sz w:val="28"/>
                <w:szCs w:val="28"/>
              </w:rPr>
              <w:t xml:space="preserve">- </w:t>
            </w:r>
            <w:r>
              <w:rPr>
                <w:rFonts w:ascii="Times New Roman" w:eastAsia="Constantia" w:hAnsi="Times New Roman" w:cs="Times New Roman"/>
                <w:sz w:val="28"/>
                <w:szCs w:val="28"/>
              </w:rPr>
              <w:t xml:space="preserve">организация учебного сотрудничества и совместной деятельности с преподавателем и </w:t>
            </w:r>
            <w:proofErr w:type="spellStart"/>
            <w:r>
              <w:rPr>
                <w:rFonts w:ascii="Times New Roman" w:eastAsia="Constantia" w:hAnsi="Times New Roman" w:cs="Times New Roman"/>
                <w:sz w:val="28"/>
                <w:szCs w:val="28"/>
              </w:rPr>
              <w:t>сверсниками</w:t>
            </w:r>
            <w:proofErr w:type="spellEnd"/>
            <w:r>
              <w:rPr>
                <w:rFonts w:ascii="Times New Roman" w:eastAsia="Constantia" w:hAnsi="Times New Roman" w:cs="Times New Roman"/>
                <w:sz w:val="28"/>
                <w:szCs w:val="28"/>
              </w:rPr>
              <w:t>; работа индивидуально и в группе.</w:t>
            </w:r>
          </w:p>
        </w:tc>
      </w:tr>
    </w:tbl>
    <w:p w:rsidR="00057270" w:rsidRDefault="00057270">
      <w:pPr>
        <w:keepNext/>
        <w:keepLines/>
        <w:spacing w:after="0"/>
        <w:rPr>
          <w:rFonts w:ascii="Times New Roman" w:eastAsia="Times New Roman" w:hAnsi="Times New Roman" w:cs="Times New Roman"/>
          <w:b/>
          <w:color w:val="000000"/>
          <w:sz w:val="24"/>
        </w:rPr>
      </w:pPr>
    </w:p>
    <w:p w:rsidR="00057270" w:rsidRDefault="00057270">
      <w:pPr>
        <w:keepNext/>
        <w:keepLines/>
        <w:spacing w:after="0"/>
        <w:rPr>
          <w:rFonts w:ascii="Times New Roman" w:eastAsia="Times New Roman" w:hAnsi="Times New Roman" w:cs="Times New Roman"/>
          <w:b/>
          <w:color w:val="000000"/>
          <w:sz w:val="24"/>
        </w:rPr>
      </w:pPr>
    </w:p>
    <w:p w:rsidR="00057270" w:rsidRDefault="00057270">
      <w:pPr>
        <w:keepNext/>
        <w:keepLines/>
        <w:spacing w:after="0"/>
        <w:rPr>
          <w:rFonts w:ascii="Times New Roman" w:eastAsia="Times New Roman" w:hAnsi="Times New Roman" w:cs="Times New Roman"/>
          <w:b/>
          <w:color w:val="000000"/>
          <w:sz w:val="24"/>
        </w:rPr>
      </w:pPr>
    </w:p>
    <w:p w:rsidR="00057270" w:rsidRDefault="00057270">
      <w:pPr>
        <w:keepNext/>
        <w:keepLines/>
        <w:spacing w:after="0"/>
        <w:rPr>
          <w:rFonts w:ascii="Times New Roman" w:eastAsia="Times New Roman" w:hAnsi="Times New Roman" w:cs="Times New Roman"/>
          <w:b/>
          <w:color w:val="000000"/>
          <w:sz w:val="24"/>
        </w:rPr>
      </w:pPr>
    </w:p>
    <w:p w:rsidR="00057270" w:rsidRDefault="00057270">
      <w:pPr>
        <w:keepNext/>
        <w:keepLines/>
        <w:spacing w:after="0"/>
        <w:rPr>
          <w:rFonts w:ascii="Times New Roman" w:eastAsia="Times New Roman" w:hAnsi="Times New Roman" w:cs="Times New Roman"/>
          <w:b/>
          <w:color w:val="000000"/>
          <w:sz w:val="24"/>
        </w:rPr>
      </w:pPr>
    </w:p>
    <w:p w:rsidR="00057270" w:rsidRDefault="00057270">
      <w:pPr>
        <w:keepNext/>
        <w:keepLines/>
        <w:spacing w:after="0"/>
        <w:rPr>
          <w:rFonts w:ascii="Times New Roman" w:eastAsia="Times New Roman" w:hAnsi="Times New Roman" w:cs="Times New Roman"/>
          <w:b/>
          <w:color w:val="000000"/>
          <w:sz w:val="24"/>
        </w:rPr>
      </w:pPr>
    </w:p>
    <w:p w:rsidR="00057270" w:rsidRDefault="00057270">
      <w:pPr>
        <w:keepNext/>
        <w:keepLines/>
        <w:spacing w:after="0"/>
        <w:rPr>
          <w:rFonts w:ascii="Times New Roman" w:eastAsia="Times New Roman" w:hAnsi="Times New Roman" w:cs="Times New Roman"/>
          <w:b/>
          <w:color w:val="000000"/>
          <w:sz w:val="24"/>
        </w:rPr>
      </w:pPr>
    </w:p>
    <w:p w:rsidR="00057270" w:rsidRDefault="00057270">
      <w:pPr>
        <w:keepNext/>
        <w:keepLines/>
        <w:spacing w:after="0"/>
        <w:rPr>
          <w:rFonts w:ascii="Times New Roman" w:eastAsia="Times New Roman" w:hAnsi="Times New Roman" w:cs="Times New Roman"/>
          <w:b/>
          <w:color w:val="000000"/>
          <w:sz w:val="24"/>
        </w:rPr>
      </w:pPr>
    </w:p>
    <w:p w:rsidR="00057270" w:rsidRDefault="001B7F56">
      <w:pPr>
        <w:keepNext/>
        <w:keepLines/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1.1.2. Знания, умения, практический опыт</w:t>
      </w:r>
    </w:p>
    <w:p w:rsidR="00057270" w:rsidRDefault="001B7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 целью овладения указанным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видом профессиональной деятельности и соответствующими профессиональными компетенциями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обучающийся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в ходе освоения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общепрофессиональной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дисциплины должен:</w:t>
      </w:r>
    </w:p>
    <w:p w:rsidR="00057270" w:rsidRDefault="001B7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уметь: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-владеть основами самоконтроля, самооценки;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определять понятия, классифицировать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амостоятельно выбирать основания  и критерии, делать выводы;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оценивать правильность выполнения учебной задачи;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развивать зрительную память, ассоциативное мышление;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рационально использовать чертежный инструмент.</w:t>
      </w:r>
    </w:p>
    <w:p w:rsidR="00057270" w:rsidRDefault="001B7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знать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правила и приемы выполнения 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чтения чертежей различного назначения;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базовые предметы 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межпредметные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понятия, отражающие существенные связи и отношения между объектами и процессами;</w:t>
      </w:r>
    </w:p>
    <w:p w:rsidR="00057270" w:rsidRDefault="001B7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алгоритм выполнения чертежей различного назначения.</w:t>
      </w:r>
    </w:p>
    <w:p w:rsidR="00057270" w:rsidRDefault="000572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Calibri" w:eastAsia="Calibri" w:hAnsi="Calibri" w:cs="Calibri"/>
          <w:b/>
          <w:i/>
          <w:sz w:val="28"/>
          <w:szCs w:val="28"/>
        </w:rPr>
      </w:pPr>
    </w:p>
    <w:p w:rsidR="00057270" w:rsidRDefault="00057270">
      <w:pPr>
        <w:keepNext/>
        <w:keepLines/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4"/>
        </w:rPr>
      </w:pPr>
    </w:p>
    <w:p w:rsidR="00057270" w:rsidRDefault="00057270">
      <w:pPr>
        <w:keepNext/>
        <w:keepLines/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4"/>
        </w:rPr>
      </w:pPr>
    </w:p>
    <w:p w:rsidR="00057270" w:rsidRDefault="00057270">
      <w:pPr>
        <w:keepNext/>
        <w:keepLines/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4"/>
        </w:rPr>
      </w:pPr>
    </w:p>
    <w:p w:rsidR="00057270" w:rsidRDefault="00057270">
      <w:pPr>
        <w:keepNext/>
        <w:keepLines/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4"/>
        </w:rPr>
      </w:pPr>
    </w:p>
    <w:p w:rsidR="00057270" w:rsidRDefault="00057270">
      <w:pPr>
        <w:keepNext/>
        <w:keepLines/>
        <w:spacing w:after="0"/>
        <w:rPr>
          <w:rFonts w:ascii="Times New Roman" w:eastAsia="Times New Roman" w:hAnsi="Times New Roman" w:cs="Times New Roman"/>
          <w:b/>
          <w:color w:val="000000"/>
          <w:sz w:val="24"/>
        </w:rPr>
      </w:pPr>
    </w:p>
    <w:p w:rsidR="00057270" w:rsidRDefault="00057270">
      <w:pPr>
        <w:keepNext/>
        <w:keepLines/>
        <w:spacing w:after="0"/>
        <w:rPr>
          <w:rFonts w:ascii="Times New Roman" w:eastAsia="Times New Roman" w:hAnsi="Times New Roman" w:cs="Times New Roman"/>
          <w:b/>
          <w:color w:val="000000"/>
          <w:sz w:val="24"/>
        </w:rPr>
      </w:pPr>
    </w:p>
    <w:p w:rsidR="00057270" w:rsidRDefault="001B7F56">
      <w:pPr>
        <w:keepNext/>
        <w:keepLines/>
        <w:spacing w:after="0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</w:rPr>
        <w:t xml:space="preserve">                    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1.2. Формы промежу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точной аттестации по дисциплине</w:t>
      </w:r>
    </w:p>
    <w:p w:rsidR="00057270" w:rsidRDefault="001B7F56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Формы контроля и оценивания дисциплины по разделам (темам)</w:t>
      </w:r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4A0"/>
      </w:tblPr>
      <w:tblGrid>
        <w:gridCol w:w="3081"/>
        <w:gridCol w:w="3094"/>
        <w:gridCol w:w="3070"/>
      </w:tblGrid>
      <w:tr w:rsidR="00057270">
        <w:trPr>
          <w:trHeight w:val="279"/>
        </w:trPr>
        <w:tc>
          <w:tcPr>
            <w:tcW w:w="30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057270" w:rsidRDefault="001B7F56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Раздел (укрупненная тема)</w:t>
            </w:r>
          </w:p>
        </w:tc>
        <w:tc>
          <w:tcPr>
            <w:tcW w:w="61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Формы и методы контроля</w:t>
            </w:r>
          </w:p>
        </w:tc>
      </w:tr>
      <w:tr w:rsidR="00057270">
        <w:trPr>
          <w:trHeight w:val="146"/>
        </w:trPr>
        <w:tc>
          <w:tcPr>
            <w:tcW w:w="30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057270" w:rsidRDefault="0005727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057270" w:rsidRDefault="001B7F56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Наименования практических (лабораторных) работ</w:t>
            </w:r>
          </w:p>
        </w:tc>
        <w:tc>
          <w:tcPr>
            <w:tcW w:w="3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057270" w:rsidRDefault="001B7F56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Наименования контрольных работ</w:t>
            </w:r>
          </w:p>
        </w:tc>
      </w:tr>
      <w:tr w:rsidR="00057270">
        <w:trPr>
          <w:trHeight w:val="146"/>
        </w:trPr>
        <w:tc>
          <w:tcPr>
            <w:tcW w:w="30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05727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3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057270">
            <w:pPr>
              <w:spacing w:after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057270">
        <w:trPr>
          <w:trHeight w:val="394"/>
        </w:trPr>
        <w:tc>
          <w:tcPr>
            <w:tcW w:w="92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Раздел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.Общая часть</w:t>
            </w:r>
          </w:p>
        </w:tc>
      </w:tr>
      <w:tr w:rsidR="00057270">
        <w:trPr>
          <w:trHeight w:val="1142"/>
        </w:trPr>
        <w:tc>
          <w:tcPr>
            <w:tcW w:w="3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1.1. 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Введение.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br/>
            </w:r>
          </w:p>
        </w:tc>
        <w:tc>
          <w:tcPr>
            <w:tcW w:w="3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ПР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№1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"Вычерчивание линий чертежа»</w:t>
            </w:r>
          </w:p>
          <w:p w:rsidR="00057270" w:rsidRDefault="001B7F56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ПР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№2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"Выполнение чертежа детали в масштабе"</w:t>
            </w:r>
          </w:p>
          <w:p w:rsidR="00057270" w:rsidRDefault="001B7F56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ПР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№3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«Выполнение видов по аксонометрическому изображению детали»</w:t>
            </w:r>
          </w:p>
        </w:tc>
        <w:tc>
          <w:tcPr>
            <w:tcW w:w="3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CE1"/>
            <w:tcMar>
              <w:left w:w="108" w:type="dxa"/>
              <w:right w:w="108" w:type="dxa"/>
            </w:tcMar>
          </w:tcPr>
          <w:p w:rsidR="00057270" w:rsidRDefault="00057270">
            <w:pPr>
              <w:spacing w:after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057270">
        <w:trPr>
          <w:trHeight w:val="1601"/>
        </w:trPr>
        <w:tc>
          <w:tcPr>
            <w:tcW w:w="3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1.2.  Аксонометрические и прямоугольные проекции</w:t>
            </w:r>
          </w:p>
        </w:tc>
        <w:tc>
          <w:tcPr>
            <w:tcW w:w="3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ПР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№4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"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Изображение геометрических тел в различных видах аксонометрических проекций"</w:t>
            </w:r>
          </w:p>
          <w:p w:rsidR="00057270" w:rsidRDefault="001B7F5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ПР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№5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«Построение третьей проекции модели по двум заданным и выполнение ее аксонометрической проекции»</w:t>
            </w:r>
          </w:p>
        </w:tc>
        <w:tc>
          <w:tcPr>
            <w:tcW w:w="3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CE1"/>
            <w:tcMar>
              <w:left w:w="108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057270">
        <w:trPr>
          <w:trHeight w:val="1407"/>
        </w:trPr>
        <w:tc>
          <w:tcPr>
            <w:tcW w:w="3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1.3. Сечения и разрезы</w:t>
            </w:r>
          </w:p>
        </w:tc>
        <w:tc>
          <w:tcPr>
            <w:tcW w:w="3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ПР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№6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"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Выполнение чертежей деталей с применением вынесенных и наложенных сечений"</w:t>
            </w:r>
          </w:p>
          <w:p w:rsidR="00057270" w:rsidRDefault="0005727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057270" w:rsidRDefault="001B7F5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ПР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№7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" Выполнение чертежей деталей с применением простых разрезов»</w:t>
            </w:r>
          </w:p>
          <w:p w:rsidR="00057270" w:rsidRDefault="0005727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CE1"/>
            <w:tcMar>
              <w:left w:w="108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057270">
        <w:trPr>
          <w:trHeight w:val="1601"/>
        </w:trPr>
        <w:tc>
          <w:tcPr>
            <w:tcW w:w="3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>Раздел 2. Машиностроительное черчение</w:t>
            </w:r>
          </w:p>
        </w:tc>
        <w:tc>
          <w:tcPr>
            <w:tcW w:w="3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CE1"/>
            <w:tcMar>
              <w:left w:w="108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057270">
        <w:trPr>
          <w:trHeight w:val="1222"/>
        </w:trPr>
        <w:tc>
          <w:tcPr>
            <w:tcW w:w="3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2.1.</w:t>
            </w:r>
          </w:p>
          <w:p w:rsidR="00057270" w:rsidRDefault="001B7F5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Рабочие и сборочные чертежи</w:t>
            </w:r>
          </w:p>
        </w:tc>
        <w:tc>
          <w:tcPr>
            <w:tcW w:w="3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ПР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№8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"Выполнение эскиза детали "</w:t>
            </w:r>
          </w:p>
          <w:p w:rsidR="00057270" w:rsidRDefault="001B7F5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ПР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№9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"Изображение и обозначение резьбы»</w:t>
            </w:r>
          </w:p>
          <w:p w:rsidR="00057270" w:rsidRDefault="001B7F5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ПР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№10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«Выполнение простых сборочных чертежей»</w:t>
            </w:r>
          </w:p>
        </w:tc>
        <w:tc>
          <w:tcPr>
            <w:tcW w:w="3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CE1"/>
            <w:tcMar>
              <w:left w:w="108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057270">
        <w:trPr>
          <w:trHeight w:val="1601"/>
        </w:trPr>
        <w:tc>
          <w:tcPr>
            <w:tcW w:w="3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Раздел 3.</w:t>
            </w:r>
          </w:p>
          <w:p w:rsidR="00057270" w:rsidRDefault="001B7F5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Чтение и выполнение чертежей по профессии</w:t>
            </w:r>
          </w:p>
        </w:tc>
        <w:tc>
          <w:tcPr>
            <w:tcW w:w="3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CE1"/>
            <w:tcMar>
              <w:left w:w="108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CE1"/>
            <w:tcMar>
              <w:left w:w="108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057270">
        <w:trPr>
          <w:trHeight w:val="1601"/>
        </w:trPr>
        <w:tc>
          <w:tcPr>
            <w:tcW w:w="3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3.1.</w:t>
            </w:r>
          </w:p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Чтение и выполнение чертежей по профессии</w:t>
            </w:r>
          </w:p>
        </w:tc>
        <w:tc>
          <w:tcPr>
            <w:tcW w:w="3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CE1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ПР</w:t>
            </w:r>
            <w:proofErr w:type="gramEnd"/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№11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«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Изображение и обозначение швов сварных соединений»</w:t>
            </w:r>
          </w:p>
        </w:tc>
        <w:tc>
          <w:tcPr>
            <w:tcW w:w="3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CE1"/>
            <w:tcMar>
              <w:left w:w="108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057270">
        <w:trPr>
          <w:trHeight w:val="491"/>
        </w:trPr>
        <w:tc>
          <w:tcPr>
            <w:tcW w:w="3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Форма 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итоговой аттестации</w:t>
            </w:r>
          </w:p>
        </w:tc>
        <w:tc>
          <w:tcPr>
            <w:tcW w:w="61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Зачет</w:t>
            </w:r>
          </w:p>
        </w:tc>
      </w:tr>
    </w:tbl>
    <w:p w:rsidR="00057270" w:rsidRDefault="000572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Calibri" w:eastAsia="Calibri" w:hAnsi="Calibri" w:cs="Calibri"/>
          <w:sz w:val="28"/>
        </w:rPr>
      </w:pPr>
    </w:p>
    <w:p w:rsidR="00057270" w:rsidRDefault="00057270">
      <w:pPr>
        <w:spacing w:line="360" w:lineRule="auto"/>
        <w:ind w:firstLine="708"/>
        <w:jc w:val="both"/>
        <w:rPr>
          <w:rFonts w:ascii="Calibri" w:eastAsia="Calibri" w:hAnsi="Calibri" w:cs="Calibri"/>
          <w:sz w:val="28"/>
        </w:rPr>
      </w:pPr>
    </w:p>
    <w:p w:rsidR="00057270" w:rsidRDefault="00057270">
      <w:pPr>
        <w:spacing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057270" w:rsidRDefault="00057270">
      <w:pPr>
        <w:spacing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057270" w:rsidRDefault="00057270">
      <w:pPr>
        <w:spacing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057270" w:rsidRDefault="00057270">
      <w:pPr>
        <w:spacing w:line="36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057270" w:rsidRDefault="00057270">
      <w:pPr>
        <w:spacing w:line="360" w:lineRule="auto"/>
        <w:jc w:val="both"/>
        <w:rPr>
          <w:rFonts w:ascii="Times New Roman" w:eastAsia="Times New Roman" w:hAnsi="Times New Roman" w:cs="Times New Roman"/>
          <w:sz w:val="28"/>
        </w:rPr>
      </w:pPr>
    </w:p>
    <w:p w:rsidR="00057270" w:rsidRDefault="00057270">
      <w:pPr>
        <w:spacing w:line="240" w:lineRule="auto"/>
        <w:jc w:val="both"/>
        <w:rPr>
          <w:rFonts w:ascii="Times New Roman" w:eastAsia="Times New Roman" w:hAnsi="Times New Roman" w:cs="Times New Roman"/>
          <w:sz w:val="28"/>
        </w:rPr>
      </w:pPr>
    </w:p>
    <w:p w:rsidR="00057270" w:rsidRDefault="001B7F56">
      <w:pPr>
        <w:spacing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</w:rPr>
        <w:lastRenderedPageBreak/>
        <w:t xml:space="preserve">2.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Контрольно-измерительные материалы для рубежного контроля</w:t>
      </w:r>
    </w:p>
    <w:p w:rsidR="00057270" w:rsidRDefault="001B7F56">
      <w:pPr>
        <w:spacing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2.1. Практические (лабораторные) работы (задания, инструкции по выполнению)</w:t>
      </w:r>
    </w:p>
    <w:p w:rsidR="00057270" w:rsidRDefault="001B7F56">
      <w:pPr>
        <w:ind w:firstLine="567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Практическая  работа № 1  « Вычерчивание линий чертежа. Заполнение основной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надписи».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Цель работы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1) изучить виды и назначение и толщину линий согласно государственного стандарта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;</w:t>
      </w:r>
      <w:proofErr w:type="gramEnd"/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2)  применить рациональное использование материала и инструмента;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3) научиться вычерчивать и  заполнять графы основной надписи.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Оборудование,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материалы, инструменты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 Линейка, угольник, циркуль, рейсшина, карандаши различной твердости, форматА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2.Плакаты, карты-задания, учебная литература.</w:t>
      </w: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Порядок выполнения работы</w:t>
      </w:r>
    </w:p>
    <w:p w:rsidR="00057270" w:rsidRDefault="001B7F56">
      <w:pPr>
        <w:spacing w:after="0" w:line="240" w:lineRule="auto"/>
        <w:jc w:val="both"/>
        <w:rPr>
          <w:rFonts w:ascii="Calibri" w:eastAsia="Calibri" w:hAnsi="Calibri" w:cs="Calibri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 Для проведения практической работы необходимо использовать учебную литерат</w:t>
      </w:r>
      <w:r>
        <w:rPr>
          <w:rFonts w:ascii="Times New Roman" w:eastAsia="Times New Roman" w:hAnsi="Times New Roman" w:cs="Times New Roman"/>
          <w:sz w:val="28"/>
          <w:szCs w:val="28"/>
        </w:rPr>
        <w:t>уру и рабочую тетрадь для оформления форматной рамки и рамки основной надписи на листе формата 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. Сделать разметку, чтобы выполненная работа полностью уместилась на формате. Затем провести различные линии, как показано в 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карте-задания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. В конце работы запо</w:t>
      </w:r>
      <w:r>
        <w:rPr>
          <w:rFonts w:ascii="Times New Roman" w:eastAsia="Times New Roman" w:hAnsi="Times New Roman" w:cs="Times New Roman"/>
          <w:sz w:val="28"/>
          <w:szCs w:val="28"/>
        </w:rPr>
        <w:t>лняется рамка основной надписи. На всех  технических чертежах ее располагают в правом нижнем углу листа вплотную к рамке рабочего поля чертежа.</w:t>
      </w: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-431800</wp:posOffset>
            </wp:positionH>
            <wp:positionV relativeFrom="paragraph">
              <wp:posOffset>120015</wp:posOffset>
            </wp:positionV>
            <wp:extent cx="6543040" cy="3010535"/>
            <wp:effectExtent l="76200" t="114300" r="48260" b="94615"/>
            <wp:wrapNone/>
            <wp:docPr id="17" name="Рисунок 16" descr="img4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6" descr="img411.jp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 l="12186" t="36597" b="34032"/>
                    <a:stretch>
                      <a:fillRect/>
                    </a:stretch>
                  </pic:blipFill>
                  <pic:spPr>
                    <a:xfrm rot="21480000">
                      <a:off x="0" y="0"/>
                      <a:ext cx="6543040" cy="3010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377190</wp:posOffset>
            </wp:positionH>
            <wp:positionV relativeFrom="paragraph">
              <wp:posOffset>150495</wp:posOffset>
            </wp:positionV>
            <wp:extent cx="4848225" cy="5514975"/>
            <wp:effectExtent l="19050" t="0" r="9525" b="0"/>
            <wp:wrapNone/>
            <wp:docPr id="1" name="Рисунок 0" descr="img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0" descr="img322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 l="2925" t="9932" r="4022" b="11293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5514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Содержание отчета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 Цель работы.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Определение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основных видов и названий линий.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 Выводы по работе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 Список используемой литературы.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Контрольные вопросы</w:t>
      </w:r>
    </w:p>
    <w:p w:rsidR="00057270" w:rsidRDefault="001B7F56">
      <w:pPr>
        <w:tabs>
          <w:tab w:val="left" w:pos="708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 Каково назначение сплошной основной линии?</w:t>
      </w:r>
    </w:p>
    <w:p w:rsidR="00057270" w:rsidRDefault="001B7F56">
      <w:pPr>
        <w:tabs>
          <w:tab w:val="left" w:pos="708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Где используется  на чертеже штрихпунктирная тонкая линия? Какова ее толщина?</w:t>
      </w:r>
    </w:p>
    <w:p w:rsidR="00057270" w:rsidRDefault="001B7F56">
      <w:pPr>
        <w:tabs>
          <w:tab w:val="left" w:pos="708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 Какой линией </w:t>
      </w:r>
      <w:r>
        <w:rPr>
          <w:rFonts w:ascii="Times New Roman" w:eastAsia="Times New Roman" w:hAnsi="Times New Roman" w:cs="Times New Roman"/>
          <w:sz w:val="28"/>
          <w:szCs w:val="28"/>
        </w:rPr>
        <w:t>показывают на развертке линию сгиба?</w:t>
      </w:r>
    </w:p>
    <w:p w:rsidR="00057270" w:rsidRDefault="001B7F56">
      <w:pPr>
        <w:tabs>
          <w:tab w:val="left" w:pos="708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 Что можно прочесть в рамке основной надписи? Каковы ее размеры?</w:t>
      </w:r>
    </w:p>
    <w:p w:rsidR="00057270" w:rsidRDefault="00057270">
      <w:pPr>
        <w:tabs>
          <w:tab w:val="left" w:pos="708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tabs>
          <w:tab w:val="left" w:pos="708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1B7F56">
      <w:pPr>
        <w:tabs>
          <w:tab w:val="left" w:pos="708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Практическая</w:t>
      </w:r>
      <w:r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  <w:t xml:space="preserve"> работа № 2 «Выполнение чертежа детали в масштабе»</w:t>
      </w:r>
    </w:p>
    <w:p w:rsidR="00057270" w:rsidRDefault="00057270">
      <w:pPr>
        <w:tabs>
          <w:tab w:val="left" w:pos="708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</w:pP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Цель работы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: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1)</w:t>
      </w: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>выполнить чертеж детали «Прокладка»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различных масштабах;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2)</w:t>
      </w: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>нанести размеры и указать толщину детали</w:t>
      </w:r>
      <w:proofErr w:type="gramStart"/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Оборудование, материалы, инструменты: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* Линейка, угольник, циркуль, рейсшина, карандаши различной твердости, форматА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057270" w:rsidRDefault="001B7F56">
      <w:pPr>
        <w:numPr>
          <w:ilvl w:val="0"/>
          <w:numId w:val="1"/>
        </w:numPr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Плакаты, карты-задания, учебная литература.</w:t>
      </w:r>
    </w:p>
    <w:p w:rsidR="00057270" w:rsidRDefault="00057270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57270" w:rsidRDefault="00057270">
      <w:pPr>
        <w:tabs>
          <w:tab w:val="left" w:pos="708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Порядок выполнения работы:</w:t>
      </w:r>
    </w:p>
    <w:p w:rsidR="00057270" w:rsidRDefault="001B7F56">
      <w:pPr>
        <w:numPr>
          <w:ilvl w:val="0"/>
          <w:numId w:val="2"/>
        </w:numPr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Ознакомиться </w:t>
      </w:r>
      <w:r>
        <w:rPr>
          <w:rFonts w:ascii="Times New Roman" w:eastAsia="Times New Roman" w:hAnsi="Times New Roman" w:cs="Times New Roman"/>
          <w:sz w:val="28"/>
          <w:szCs w:val="28"/>
        </w:rPr>
        <w:t>с заданием.</w:t>
      </w:r>
    </w:p>
    <w:p w:rsidR="00057270" w:rsidRDefault="001B7F56">
      <w:pPr>
        <w:numPr>
          <w:ilvl w:val="0"/>
          <w:numId w:val="2"/>
        </w:numPr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Выбрать необходимый масштаб (1:1    1:2        2:1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 )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57270" w:rsidRDefault="001B7F56">
      <w:pPr>
        <w:numPr>
          <w:ilvl w:val="0"/>
          <w:numId w:val="2"/>
        </w:numPr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. На листе формата 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чертят рамку и выделяют место для основной надписи (30Х185мм). Определяют центр рабочего поля чертежа и от него ведут построение изображения. Вначале проводят оси симм</w:t>
      </w:r>
      <w:r>
        <w:rPr>
          <w:rFonts w:ascii="Times New Roman" w:eastAsia="Times New Roman" w:hAnsi="Times New Roman" w:cs="Times New Roman"/>
          <w:sz w:val="28"/>
          <w:szCs w:val="28"/>
        </w:rPr>
        <w:t>етрии, строят тонкими линиями прямоугольник, соответствующий общей форме детали. После этого размечают изображения прямоугольных элементов детали.</w:t>
      </w:r>
    </w:p>
    <w:p w:rsidR="00057270" w:rsidRDefault="001B7F56">
      <w:pPr>
        <w:numPr>
          <w:ilvl w:val="0"/>
          <w:numId w:val="2"/>
        </w:numPr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Определив положение центров окружности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проводят их. </w:t>
      </w:r>
    </w:p>
    <w:p w:rsidR="00057270" w:rsidRDefault="001B7F56">
      <w:pPr>
        <w:numPr>
          <w:ilvl w:val="0"/>
          <w:numId w:val="2"/>
        </w:numPr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Наносят размеры элементов и габаритные, т.е. </w:t>
      </w:r>
      <w:r>
        <w:rPr>
          <w:rFonts w:ascii="Times New Roman" w:eastAsia="Times New Roman" w:hAnsi="Times New Roman" w:cs="Times New Roman"/>
          <w:sz w:val="28"/>
          <w:szCs w:val="28"/>
        </w:rPr>
        <w:t>наибольшие по длине и высоте размеры детали, указывают ее толщину.</w:t>
      </w:r>
    </w:p>
    <w:p w:rsidR="00057270" w:rsidRDefault="001B7F56">
      <w:pPr>
        <w:numPr>
          <w:ilvl w:val="0"/>
          <w:numId w:val="2"/>
        </w:numPr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Обводят чертеж линиями, установленными стандартом: сначала - окружности, затем - горизонтальные и вертикальные прямые. </w:t>
      </w:r>
    </w:p>
    <w:p w:rsidR="00057270" w:rsidRDefault="001B7F56">
      <w:pPr>
        <w:numPr>
          <w:ilvl w:val="0"/>
          <w:numId w:val="2"/>
        </w:numPr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Заполняют основную надпись и проверяют чертеж.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lastRenderedPageBreak/>
        <w:drawing>
          <wp:inline distT="0" distB="0" distL="0" distR="0">
            <wp:extent cx="5238750" cy="7028180"/>
            <wp:effectExtent l="19050" t="0" r="0" b="0"/>
            <wp:docPr id="3" name="Рисунок 2" descr="img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img324.jp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 t="3397" r="9061" b="747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028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270" w:rsidRDefault="001B7F56">
      <w:pPr>
        <w:spacing w:after="0" w:line="240" w:lineRule="auto"/>
        <w:rPr>
          <w:rFonts w:ascii="Times New Roman" w:eastAsia="TimesNewRomanPS-BoldMT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Содержание</w:t>
      </w:r>
      <w:r>
        <w:rPr>
          <w:rFonts w:ascii="Times New Roman" w:eastAsia="TimesNewRomanPS-BoldMT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sz w:val="28"/>
          <w:szCs w:val="28"/>
        </w:rPr>
        <w:t>отчета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Цель работы.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Выполнение практической части.</w:t>
      </w:r>
    </w:p>
    <w:p w:rsidR="00057270" w:rsidRDefault="001B7F56">
      <w:pPr>
        <w:tabs>
          <w:tab w:val="left" w:pos="708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A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>3. Сформулировать выводы по выполненной работе.</w:t>
      </w:r>
    </w:p>
    <w:p w:rsidR="00057270" w:rsidRDefault="001B7F56">
      <w:pPr>
        <w:spacing w:after="0" w:line="240" w:lineRule="auto"/>
        <w:rPr>
          <w:rFonts w:ascii="Times New Roman" w:eastAsia="TimesNewRomanPS-BoldMT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Контрольные</w:t>
      </w:r>
      <w:r>
        <w:rPr>
          <w:rFonts w:ascii="Times New Roman" w:eastAsia="TimesNewRomanPS-BoldMT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sz w:val="28"/>
          <w:szCs w:val="28"/>
        </w:rPr>
        <w:t>вопросы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1.Для чего служит масштаб?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Что называется масштабом?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 Какие вам известны масштабы увеличения, установленные стандартом? Какие вам извес</w:t>
      </w:r>
      <w:r>
        <w:rPr>
          <w:rFonts w:ascii="Times New Roman" w:eastAsia="Times New Roman" w:hAnsi="Times New Roman" w:cs="Times New Roman"/>
          <w:sz w:val="28"/>
          <w:szCs w:val="28"/>
        </w:rPr>
        <w:t>тны масштабы уменьшения?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 Что означают записи:  1:5;  1:1;  10:1?</w:t>
      </w:r>
    </w:p>
    <w:p w:rsidR="00057270" w:rsidRDefault="001B7F56">
      <w:pPr>
        <w:spacing w:line="25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Практическая</w:t>
      </w:r>
      <w:r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  <w:t xml:space="preserve"> работа </w:t>
      </w:r>
      <w: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 xml:space="preserve"> №  3 «Выполнение видов по аксонометрическому изображению "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Цель работы: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1) изучить приемы построения чертежа детали по аксонометрическому изображению;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2) закрепить </w:t>
      </w:r>
      <w:r>
        <w:rPr>
          <w:rFonts w:ascii="Times New Roman" w:eastAsia="Times New Roman" w:hAnsi="Times New Roman" w:cs="Times New Roman"/>
          <w:sz w:val="28"/>
          <w:szCs w:val="28"/>
        </w:rPr>
        <w:t>алгоритм постановки размеров на чертеже.</w:t>
      </w:r>
    </w:p>
    <w:p w:rsidR="00057270" w:rsidRDefault="00057270">
      <w:pPr>
        <w:tabs>
          <w:tab w:val="left" w:pos="708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</w:pPr>
    </w:p>
    <w:p w:rsidR="00057270" w:rsidRDefault="001B7F56">
      <w:pPr>
        <w:spacing w:after="0" w:line="240" w:lineRule="auto"/>
        <w:rPr>
          <w:rFonts w:ascii="Times New Roman" w:eastAsia="TimesNewRomanPS-BoldMT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Материалы</w:t>
      </w:r>
      <w:r>
        <w:rPr>
          <w:rFonts w:ascii="Times New Roman" w:eastAsia="TimesNewRomanPS-BoldMT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sz w:val="28"/>
          <w:szCs w:val="28"/>
        </w:rPr>
        <w:t>и</w:t>
      </w:r>
      <w:r>
        <w:rPr>
          <w:rFonts w:ascii="Times New Roman" w:eastAsia="TimesNewRomanPS-BoldMT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sz w:val="28"/>
          <w:szCs w:val="28"/>
        </w:rPr>
        <w:t>оборудование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   Линейка, угольник, циркуль, рейсшина, карандаши различной твердости, форматА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4</w:t>
      </w:r>
      <w:proofErr w:type="gramEnd"/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Плакаты, карты-задания, учебная литература.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Порядок выполнения работы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1.Ознакомиться с заданием.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  На </w:t>
      </w:r>
      <w:r>
        <w:rPr>
          <w:rFonts w:ascii="Times New Roman" w:eastAsia="Times New Roman" w:hAnsi="Times New Roman" w:cs="Times New Roman"/>
          <w:sz w:val="28"/>
          <w:szCs w:val="28"/>
        </w:rPr>
        <w:t>листе формата 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чертят рамку и выделяют место для основной надписи (30</w:t>
      </w:r>
      <w:r>
        <w:rPr>
          <w:rFonts w:ascii="Times New Roman" w:eastAsia="Times New Roman" w:hAnsi="Times New Roman" w:cs="Times New Roman"/>
          <w:sz w:val="18"/>
          <w:szCs w:val="18"/>
        </w:rPr>
        <w:t>Х</w:t>
      </w:r>
      <w:r>
        <w:rPr>
          <w:rFonts w:ascii="Times New Roman" w:eastAsia="Times New Roman" w:hAnsi="Times New Roman" w:cs="Times New Roman"/>
          <w:sz w:val="28"/>
          <w:szCs w:val="28"/>
        </w:rPr>
        <w:t>185мм). Определяют центр рабочего поля чертежа и от него ведут построение изображения. Сначала проводят те линии чертежа, положение которых определяется заданными размерами и не требует дополнительных построений. Чтобы быстро и правильно выполнить построен</w:t>
      </w:r>
      <w:r>
        <w:rPr>
          <w:rFonts w:ascii="Times New Roman" w:eastAsia="Times New Roman" w:hAnsi="Times New Roman" w:cs="Times New Roman"/>
          <w:sz w:val="28"/>
          <w:szCs w:val="28"/>
        </w:rPr>
        <w:t>ие обратите внимание на габаритные размеры детали. Вид спереди представляет собой прямоугольник, ограниченный размерами по длине и высоте. В проекционной связи под ним располагается прямоугольник, ограничивающий размеры по длине и ширине. Справа прямоуголь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ник с габаритными размерами по ширине и высоте (соразмерно с видом спереди). Эти линии выполняют толщиной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/3.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Теперь начинайте построение.</w:t>
      </w: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  <w:noProof/>
        </w:rPr>
        <w:lastRenderedPageBreak/>
        <w:drawing>
          <wp:inline distT="0" distB="0" distL="0" distR="0">
            <wp:extent cx="5231130" cy="7153275"/>
            <wp:effectExtent l="76200" t="57150" r="64770" b="28575"/>
            <wp:docPr id="18" name="Рисунок 17" descr="img4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7" descr="img412.jp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rcRect l="8017" t="7111" r="3930" b="5338"/>
                    <a:stretch>
                      <a:fillRect/>
                    </a:stretch>
                  </pic:blipFill>
                  <pic:spPr>
                    <a:xfrm rot="21540000">
                      <a:off x="0" y="0"/>
                      <a:ext cx="5231130" cy="715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1B7F56">
      <w:pPr>
        <w:spacing w:after="0" w:line="240" w:lineRule="auto"/>
        <w:rPr>
          <w:rFonts w:ascii="Times New Roman" w:eastAsia="TimesNewRomanPS-BoldMT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Контрольные</w:t>
      </w:r>
      <w:r>
        <w:rPr>
          <w:rFonts w:ascii="Times New Roman" w:eastAsia="TimesNewRomanPS-BoldMT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sz w:val="28"/>
          <w:szCs w:val="28"/>
        </w:rPr>
        <w:t>вопросы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1.Всегда ли достаточно на чертеже одной проекции?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 Как называются плоскости проекций? </w:t>
      </w:r>
      <w:r>
        <w:rPr>
          <w:rFonts w:ascii="Times New Roman" w:eastAsia="Times New Roman" w:hAnsi="Times New Roman" w:cs="Times New Roman"/>
          <w:sz w:val="28"/>
          <w:szCs w:val="28"/>
        </w:rPr>
        <w:t>Как они обозначаются?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 Как называются проекции, полученные при проецировании предмета на три плоскости проекций? Как должны располагаться эти плоскости относительно друг друга?</w:t>
      </w: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1B7F56">
      <w:pPr>
        <w:spacing w:line="25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Практическая</w:t>
      </w:r>
      <w:r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  <w:t xml:space="preserve"> работа </w:t>
      </w:r>
      <w: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 xml:space="preserve"> №  4 «Изображение геометрических тел в различных вида</w:t>
      </w:r>
      <w: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х аксонометрических проекций»</w:t>
      </w: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Цель работы:</w:t>
      </w:r>
    </w:p>
    <w:p w:rsidR="00057270" w:rsidRDefault="001B7F56">
      <w:pPr>
        <w:spacing w:line="25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1) изучить приемы изображения геометрических тел в 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различных видах аксонометрических проекций;</w:t>
      </w:r>
    </w:p>
    <w:p w:rsidR="00057270" w:rsidRDefault="001B7F56">
      <w:pPr>
        <w:spacing w:line="25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2) закрепить алгоритм построения аксонометрических осей.</w:t>
      </w:r>
    </w:p>
    <w:p w:rsidR="00057270" w:rsidRDefault="001B7F56">
      <w:pPr>
        <w:spacing w:line="25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3) закрепить алгоритм постановки размеров на </w:t>
      </w:r>
      <w:r>
        <w:rPr>
          <w:rFonts w:ascii="Times New Roman" w:eastAsia="Times New Roman" w:hAnsi="Times New Roman" w:cs="Times New Roman"/>
          <w:sz w:val="28"/>
          <w:szCs w:val="28"/>
        </w:rPr>
        <w:t>аксонометрической проекции</w:t>
      </w:r>
    </w:p>
    <w:p w:rsidR="00057270" w:rsidRDefault="00057270">
      <w:pPr>
        <w:tabs>
          <w:tab w:val="left" w:pos="708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</w:pPr>
    </w:p>
    <w:p w:rsidR="00057270" w:rsidRDefault="001B7F56">
      <w:pPr>
        <w:spacing w:after="0" w:line="240" w:lineRule="auto"/>
        <w:rPr>
          <w:rFonts w:ascii="Times New Roman" w:eastAsia="TimesNewRomanPS-BoldMT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Материалы</w:t>
      </w:r>
      <w:r>
        <w:rPr>
          <w:rFonts w:ascii="Times New Roman" w:eastAsia="TimesNewRomanPS-BoldMT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sz w:val="28"/>
          <w:szCs w:val="28"/>
        </w:rPr>
        <w:t>и</w:t>
      </w:r>
      <w:r>
        <w:rPr>
          <w:rFonts w:ascii="Times New Roman" w:eastAsia="TimesNewRomanPS-BoldMT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sz w:val="28"/>
          <w:szCs w:val="28"/>
        </w:rPr>
        <w:t>оборудование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   Линейка, угольник, циркуль, рейсшина, карандаши различной твердости, форматА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4</w:t>
      </w:r>
      <w:proofErr w:type="gramEnd"/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Плакаты, карты-задания, учебная литература.</w:t>
      </w: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Порядок выполнения работы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1.Ознакомиться с заданием.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 На листе формата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чертят рамку и выделяют место для основной надписи (30Х185мм). Начинаем с построения  аксонометрических осей.  Правила построения фронтальной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диметрической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и изометрической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проекций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в общем одинаковы. Разница лишь в расположении осей и в длине отрезков</w:t>
      </w:r>
      <w:r>
        <w:rPr>
          <w:rFonts w:ascii="Times New Roman" w:eastAsia="Times New Roman" w:hAnsi="Times New Roman" w:cs="Times New Roman"/>
          <w:sz w:val="28"/>
          <w:szCs w:val="28"/>
        </w:rPr>
        <w:t>, откладываемых вдоль оси  У.  Необходимо помнить, что при нанесении размеров на аксонометрической проекции предмета выносные линии проводят параллельно аксонометрическим осям, а размерные линии проводят параллельно измеряемому отрезку.</w:t>
      </w:r>
    </w:p>
    <w:p w:rsidR="00057270" w:rsidRDefault="00057270">
      <w:pPr>
        <w:tabs>
          <w:tab w:val="left" w:pos="708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  <w:noProof/>
        </w:rPr>
        <w:lastRenderedPageBreak/>
        <w:drawing>
          <wp:inline distT="0" distB="0" distL="0" distR="0">
            <wp:extent cx="4800600" cy="7143750"/>
            <wp:effectExtent l="76200" t="38100" r="57150" b="38100"/>
            <wp:docPr id="22" name="Рисунок 21" descr="img4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1" descr="img413.jp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 l="5933" t="3613" r="13255" b="8974"/>
                    <a:stretch>
                      <a:fillRect/>
                    </a:stretch>
                  </pic:blipFill>
                  <pic:spPr>
                    <a:xfrm rot="21540000">
                      <a:off x="0" y="0"/>
                      <a:ext cx="4800600" cy="714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  <w:noProof/>
        </w:rPr>
        <w:drawing>
          <wp:inline distT="0" distB="0" distL="0" distR="0">
            <wp:extent cx="5058410" cy="7298055"/>
            <wp:effectExtent l="209550" t="133350" r="180340" b="112249"/>
            <wp:docPr id="23" name="Рисунок 22" descr="img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2" descr="img414.jp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rcRect l="9647" t="7167" r="5208" b="3511"/>
                    <a:stretch>
                      <a:fillRect/>
                    </a:stretch>
                  </pic:blipFill>
                  <pic:spPr>
                    <a:xfrm rot="21420000">
                      <a:off x="0" y="0"/>
                      <a:ext cx="5058410" cy="7298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b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b/>
          <w:color w:val="00000A"/>
          <w:sz w:val="28"/>
          <w:szCs w:val="28"/>
        </w:rPr>
        <w:t>Контрольные вопросы:</w:t>
      </w: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b/>
          <w:color w:val="00000A"/>
          <w:sz w:val="28"/>
          <w:szCs w:val="28"/>
        </w:rPr>
        <w:t xml:space="preserve">* </w:t>
      </w:r>
      <w:r>
        <w:rPr>
          <w:rFonts w:ascii="Times New Roman" w:eastAsia="Constantia" w:hAnsi="Times New Roman" w:cs="Times New Roman"/>
          <w:color w:val="00000A"/>
          <w:sz w:val="28"/>
          <w:szCs w:val="28"/>
        </w:rPr>
        <w:t xml:space="preserve">Как располагаются оси фронтальной </w:t>
      </w:r>
      <w:proofErr w:type="spellStart"/>
      <w:r>
        <w:rPr>
          <w:rFonts w:ascii="Times New Roman" w:eastAsia="Constantia" w:hAnsi="Times New Roman" w:cs="Times New Roman"/>
          <w:color w:val="00000A"/>
          <w:sz w:val="28"/>
          <w:szCs w:val="28"/>
        </w:rPr>
        <w:t>диметрической</w:t>
      </w:r>
      <w:proofErr w:type="spellEnd"/>
      <w:r>
        <w:rPr>
          <w:rFonts w:ascii="Times New Roman" w:eastAsia="Constantia" w:hAnsi="Times New Roman" w:cs="Times New Roman"/>
          <w:color w:val="00000A"/>
          <w:sz w:val="28"/>
          <w:szCs w:val="28"/>
        </w:rPr>
        <w:t xml:space="preserve"> проекции? изометрической проекции?</w:t>
      </w: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color w:val="00000A"/>
          <w:sz w:val="28"/>
          <w:szCs w:val="28"/>
        </w:rPr>
        <w:t>* Перечислите общие этапы построения аксонометрических проекций.</w:t>
      </w:r>
    </w:p>
    <w:p w:rsidR="00057270" w:rsidRDefault="00057270">
      <w:pPr>
        <w:spacing w:after="0" w:line="240" w:lineRule="auto"/>
        <w:jc w:val="both"/>
        <w:rPr>
          <w:rFonts w:ascii="Constantia" w:eastAsia="Constantia" w:hAnsi="Constantia" w:cs="Constantia"/>
          <w:color w:val="00000A"/>
        </w:rPr>
      </w:pPr>
    </w:p>
    <w:p w:rsidR="00057270" w:rsidRDefault="00057270">
      <w:pPr>
        <w:spacing w:after="0" w:line="240" w:lineRule="auto"/>
        <w:jc w:val="both"/>
        <w:rPr>
          <w:rFonts w:ascii="Constantia" w:eastAsia="Constantia" w:hAnsi="Constantia" w:cs="Constantia"/>
          <w:color w:val="00000A"/>
        </w:rPr>
      </w:pPr>
    </w:p>
    <w:p w:rsidR="00057270" w:rsidRDefault="00057270">
      <w:pPr>
        <w:spacing w:after="0" w:line="240" w:lineRule="auto"/>
        <w:jc w:val="both"/>
        <w:rPr>
          <w:rFonts w:ascii="Constantia" w:eastAsia="Constantia" w:hAnsi="Constantia" w:cs="Constantia"/>
          <w:color w:val="00000A"/>
        </w:rPr>
      </w:pPr>
    </w:p>
    <w:p w:rsidR="00057270" w:rsidRDefault="001B7F56">
      <w:pPr>
        <w:spacing w:line="25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Практическая</w:t>
      </w:r>
      <w:r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  <w:t xml:space="preserve"> работа </w:t>
      </w:r>
      <w: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 xml:space="preserve"> №  5 «Построение третьей проекции по двум заданным и выполнение ее аксонометрической проекции"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Цель работы: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1) изучить приемы построения третьей проекции детали по двум заданным;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2) закрепить алгоритм построения третьей проекции.</w:t>
      </w:r>
    </w:p>
    <w:p w:rsidR="00057270" w:rsidRDefault="00057270">
      <w:pPr>
        <w:tabs>
          <w:tab w:val="left" w:pos="708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</w:pPr>
    </w:p>
    <w:p w:rsidR="00057270" w:rsidRDefault="001B7F56">
      <w:pPr>
        <w:spacing w:after="0" w:line="240" w:lineRule="auto"/>
        <w:rPr>
          <w:rFonts w:ascii="Times New Roman" w:eastAsia="TimesNewRomanPS-BoldMT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Материалы</w:t>
      </w:r>
      <w:r>
        <w:rPr>
          <w:rFonts w:ascii="Times New Roman" w:eastAsia="TimesNewRomanPS-BoldMT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sz w:val="28"/>
          <w:szCs w:val="28"/>
        </w:rPr>
        <w:t>и</w:t>
      </w:r>
      <w:r>
        <w:rPr>
          <w:rFonts w:ascii="Times New Roman" w:eastAsia="TimesNewRomanPS-BoldMT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sz w:val="28"/>
          <w:szCs w:val="28"/>
        </w:rPr>
        <w:t>оборудование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1Линейка, угольник, циркуль, рейсшина, карандаши различной твердости, форматА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4</w:t>
      </w:r>
      <w:proofErr w:type="gramEnd"/>
    </w:p>
    <w:p w:rsidR="00057270" w:rsidRDefault="0005727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Плакаты, карты-задания, учебная литература.</w:t>
      </w: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Порядок выполнения работы</w:t>
      </w: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1.Ознакомиться с заданием.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 На листе формата 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чертят рамку и выделяют место для основной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надписи (30Х185мм). Определяют центр рабочего поля чертежа и от него ведут построение изображения. Сначала проводят те линии чертежа, положение которых определяется заданными размерами и не требует дополнительных построений, а затем переходят к построению </w:t>
      </w:r>
      <w:r>
        <w:rPr>
          <w:rFonts w:ascii="Times New Roman" w:eastAsia="Times New Roman" w:hAnsi="Times New Roman" w:cs="Times New Roman"/>
          <w:sz w:val="28"/>
          <w:szCs w:val="28"/>
        </w:rPr>
        <w:t>третьей проекции (вид слева). Для этого необходимо сначала представить форму изображенной  детали. Сопоставив на чертеже виды, выясните, есть ли вырезы и какой они формы. Вид слева, как известно, помещается на одной высоте с главным видом справа от него. П</w:t>
      </w:r>
      <w:r>
        <w:rPr>
          <w:rFonts w:ascii="Times New Roman" w:eastAsia="Times New Roman" w:hAnsi="Times New Roman" w:cs="Times New Roman"/>
          <w:sz w:val="28"/>
          <w:szCs w:val="28"/>
        </w:rPr>
        <w:t>роводим одну горизонтальную линию на уровне нижнего основания детали, а другую - на уровне верхнего основания. Эти линии ограничивают высоту вида слева.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Третью проекцию можно строить основе анализа геометрической формы предмета. После чего проводим на черт</w:t>
      </w:r>
      <w:r>
        <w:rPr>
          <w:rFonts w:ascii="Times New Roman" w:eastAsia="Times New Roman" w:hAnsi="Times New Roman" w:cs="Times New Roman"/>
          <w:sz w:val="28"/>
          <w:szCs w:val="28"/>
        </w:rPr>
        <w:t>еже под углом 45градусов вспомогательную прямую и приступаем к построению третьей проекции, пользуясь линиями связи и осями симметрии.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Каждый размер на чертеже указывают только один раз. В то же время чертеж должен содержать все размеры, необходимые для из</w:t>
      </w:r>
      <w:r>
        <w:rPr>
          <w:rFonts w:ascii="Times New Roman" w:eastAsia="Times New Roman" w:hAnsi="Times New Roman" w:cs="Times New Roman"/>
          <w:sz w:val="28"/>
          <w:szCs w:val="28"/>
        </w:rPr>
        <w:t>готовления предмета. На чертеже обязательно наносят габаритные размеры. При нанесении размеров меньшие размеры располагают ближе к изображению, а большие - дальше</w:t>
      </w: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  <w:noProof/>
        </w:rPr>
        <w:lastRenderedPageBreak/>
        <w:drawing>
          <wp:inline distT="0" distB="0" distL="0" distR="0">
            <wp:extent cx="5086350" cy="7010400"/>
            <wp:effectExtent l="19050" t="0" r="0" b="0"/>
            <wp:docPr id="5" name="Рисунок 4" descr="img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img326.jp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rcRect l="7550" t="3554" r="2852" b="6250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70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Содержание отчета: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 Цель работы.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2.Алгоритм оформления листа форматаА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 Алгоритм пост</w:t>
      </w:r>
      <w:r>
        <w:rPr>
          <w:rFonts w:ascii="Times New Roman" w:eastAsia="Times New Roman" w:hAnsi="Times New Roman" w:cs="Times New Roman"/>
          <w:sz w:val="28"/>
          <w:szCs w:val="28"/>
        </w:rPr>
        <w:t>роения третьей проекции по двум заданным.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4. </w:t>
      </w: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>Сформулировать выводы по выполненной работе.</w:t>
      </w:r>
    </w:p>
    <w:p w:rsidR="00057270" w:rsidRDefault="001B7F56">
      <w:pPr>
        <w:spacing w:after="0" w:line="240" w:lineRule="auto"/>
        <w:jc w:val="both"/>
        <w:rPr>
          <w:rFonts w:ascii="Constantia" w:eastAsia="Constantia" w:hAnsi="Constantia" w:cs="Constantia"/>
          <w:b/>
          <w:color w:val="00000A"/>
          <w:sz w:val="28"/>
          <w:szCs w:val="28"/>
        </w:rPr>
      </w:pPr>
      <w:r>
        <w:rPr>
          <w:rFonts w:ascii="Constantia" w:eastAsia="Constantia" w:hAnsi="Constantia" w:cs="Constantia"/>
          <w:b/>
          <w:color w:val="00000A"/>
          <w:sz w:val="28"/>
          <w:szCs w:val="28"/>
        </w:rPr>
        <w:t>Контрольные вопросы:</w:t>
      </w:r>
    </w:p>
    <w:p w:rsidR="00057270" w:rsidRDefault="001B7F56">
      <w:pPr>
        <w:spacing w:after="0" w:line="240" w:lineRule="auto"/>
        <w:jc w:val="both"/>
        <w:rPr>
          <w:rFonts w:ascii="Constantia" w:eastAsia="Constantia" w:hAnsi="Constantia" w:cs="Constantia"/>
          <w:color w:val="00000A"/>
          <w:sz w:val="28"/>
          <w:szCs w:val="28"/>
        </w:rPr>
      </w:pPr>
      <w:r>
        <w:rPr>
          <w:rFonts w:ascii="Constantia" w:eastAsia="Constantia" w:hAnsi="Constantia" w:cs="Constantia"/>
          <w:b/>
          <w:color w:val="00000A"/>
          <w:sz w:val="28"/>
          <w:szCs w:val="28"/>
        </w:rPr>
        <w:t xml:space="preserve">* </w:t>
      </w:r>
      <w:r>
        <w:rPr>
          <w:rFonts w:ascii="Constantia" w:eastAsia="Constantia" w:hAnsi="Constantia" w:cs="Constantia"/>
          <w:color w:val="00000A"/>
          <w:sz w:val="28"/>
          <w:szCs w:val="28"/>
        </w:rPr>
        <w:t xml:space="preserve">С какой целью используется </w:t>
      </w:r>
      <w:proofErr w:type="gramStart"/>
      <w:r>
        <w:rPr>
          <w:rFonts w:ascii="Constantia" w:eastAsia="Constantia" w:hAnsi="Constantia" w:cs="Constantia"/>
          <w:color w:val="00000A"/>
          <w:sz w:val="28"/>
          <w:szCs w:val="28"/>
        </w:rPr>
        <w:t>постоянная</w:t>
      </w:r>
      <w:proofErr w:type="gramEnd"/>
      <w:r>
        <w:rPr>
          <w:rFonts w:ascii="Constantia" w:eastAsia="Constantia" w:hAnsi="Constantia" w:cs="Constantia"/>
          <w:color w:val="00000A"/>
          <w:sz w:val="28"/>
          <w:szCs w:val="28"/>
        </w:rPr>
        <w:t xml:space="preserve"> прямая? Как ее проводят?</w:t>
      </w:r>
    </w:p>
    <w:p w:rsidR="00057270" w:rsidRDefault="001B7F56">
      <w:pPr>
        <w:spacing w:after="0" w:line="240" w:lineRule="auto"/>
        <w:jc w:val="both"/>
        <w:rPr>
          <w:rFonts w:ascii="Constantia" w:eastAsia="Constantia" w:hAnsi="Constantia" w:cs="Constantia"/>
          <w:color w:val="00000A"/>
          <w:sz w:val="28"/>
          <w:szCs w:val="28"/>
        </w:rPr>
      </w:pPr>
      <w:r>
        <w:rPr>
          <w:rFonts w:ascii="Constantia" w:eastAsia="Constantia" w:hAnsi="Constantia" w:cs="Constantia"/>
          <w:color w:val="00000A"/>
          <w:sz w:val="28"/>
          <w:szCs w:val="28"/>
        </w:rPr>
        <w:t>* С каким видом вид слева помещается на одной высоте?</w:t>
      </w:r>
    </w:p>
    <w:p w:rsidR="00057270" w:rsidRDefault="00057270">
      <w:pPr>
        <w:spacing w:after="0" w:line="240" w:lineRule="auto"/>
        <w:jc w:val="both"/>
        <w:rPr>
          <w:rFonts w:ascii="Constantia" w:eastAsia="Constantia" w:hAnsi="Constantia" w:cs="Constantia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Constantia" w:eastAsia="Constantia" w:hAnsi="Constantia" w:cs="Constantia"/>
          <w:color w:val="00000A"/>
        </w:rPr>
      </w:pPr>
    </w:p>
    <w:p w:rsidR="00057270" w:rsidRDefault="00057270">
      <w:pPr>
        <w:spacing w:after="0" w:line="240" w:lineRule="auto"/>
        <w:jc w:val="both"/>
        <w:rPr>
          <w:rFonts w:ascii="Constantia" w:eastAsia="Constantia" w:hAnsi="Constantia" w:cs="Constantia"/>
          <w:color w:val="00000A"/>
        </w:rPr>
      </w:pPr>
    </w:p>
    <w:p w:rsidR="00057270" w:rsidRDefault="00057270">
      <w:pPr>
        <w:spacing w:after="0" w:line="240" w:lineRule="auto"/>
        <w:jc w:val="both"/>
        <w:rPr>
          <w:rFonts w:ascii="Constantia" w:eastAsia="Constantia" w:hAnsi="Constantia" w:cs="Constantia"/>
          <w:color w:val="00000A"/>
        </w:rPr>
      </w:pPr>
    </w:p>
    <w:p w:rsidR="00057270" w:rsidRDefault="00057270">
      <w:pPr>
        <w:spacing w:after="0" w:line="240" w:lineRule="auto"/>
        <w:jc w:val="both"/>
        <w:rPr>
          <w:rFonts w:ascii="Constantia" w:eastAsia="Constantia" w:hAnsi="Constantia" w:cs="Constantia"/>
          <w:color w:val="00000A"/>
        </w:rPr>
      </w:pPr>
    </w:p>
    <w:p w:rsidR="00057270" w:rsidRDefault="001B7F56">
      <w:pPr>
        <w:spacing w:line="25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Практическая</w:t>
      </w:r>
      <w:r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  <w:t xml:space="preserve"> работа </w:t>
      </w:r>
      <w: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 xml:space="preserve"> №  6 «Выполнение чертежей с применением вынесенных и наложенных сечений»</w:t>
      </w:r>
    </w:p>
    <w:p w:rsidR="00057270" w:rsidRDefault="00057270">
      <w:pPr>
        <w:spacing w:line="25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Цель работы: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1) изучить порядок выполнения чертежей с применением сечений;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2) закрепить алгоритм построения вынесенного и наложенного сечений и их обозначения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.</w:t>
      </w:r>
      <w:proofErr w:type="gramEnd"/>
    </w:p>
    <w:p w:rsidR="00057270" w:rsidRDefault="00057270">
      <w:pPr>
        <w:tabs>
          <w:tab w:val="left" w:pos="708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</w:pPr>
    </w:p>
    <w:p w:rsidR="00057270" w:rsidRDefault="001B7F56">
      <w:pPr>
        <w:spacing w:after="0" w:line="240" w:lineRule="auto"/>
        <w:rPr>
          <w:rFonts w:ascii="Times New Roman" w:eastAsia="TimesNewRomanPS-BoldMT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Материалы</w:t>
      </w:r>
      <w:r>
        <w:rPr>
          <w:rFonts w:ascii="Times New Roman" w:eastAsia="TimesNewRomanPS-BoldMT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sz w:val="28"/>
          <w:szCs w:val="28"/>
        </w:rPr>
        <w:t>и</w:t>
      </w:r>
      <w:r>
        <w:rPr>
          <w:rFonts w:ascii="Times New Roman" w:eastAsia="TimesNewRomanPS-BoldMT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sz w:val="28"/>
          <w:szCs w:val="28"/>
        </w:rPr>
        <w:t>оборудование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   Линейка, угольник, циркуль, рейсшина, карандаши различной твердости, форматА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4</w:t>
      </w:r>
      <w:proofErr w:type="gramEnd"/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Плакаты, карты-задания, учебная литература.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Порядок выполнения работы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1.Ознакомиться с заданием.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По чертежу нельзя судить о форме каждого элемента  детали.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Отверстие или выступ, а если отверстие, то сквозное или нет? Какую форму имеет показанное штриховой линией углубление Выступ это или впадина? Все это выясняется с помощью сечений. Это изображение фигуры, получающейся при мысленном рассечении предмета плос</w:t>
      </w:r>
      <w:r>
        <w:rPr>
          <w:rFonts w:ascii="Times New Roman" w:eastAsia="Times New Roman" w:hAnsi="Times New Roman" w:cs="Times New Roman"/>
          <w:sz w:val="28"/>
          <w:szCs w:val="28"/>
        </w:rPr>
        <w:t>костью. На сечении показывают только то, что находится в секущей плоскости. Фигуру сечения на чертеже выделяют штриховкой, которую наносят тонкими линиями под углом 45градусов.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Большей частью сечения выполняют в том же масштабе, что и изображение, к которо</w:t>
      </w:r>
      <w:r>
        <w:rPr>
          <w:rFonts w:ascii="Times New Roman" w:eastAsia="Times New Roman" w:hAnsi="Times New Roman" w:cs="Times New Roman"/>
          <w:sz w:val="28"/>
          <w:szCs w:val="28"/>
        </w:rPr>
        <w:t>му оно относится. Вычертить эскиз детали и показать сечения, выявляющие форму детали.</w:t>
      </w:r>
    </w:p>
    <w:p w:rsidR="00057270" w:rsidRDefault="00057270">
      <w:pPr>
        <w:spacing w:line="25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057270" w:rsidRDefault="00057270">
      <w:pPr>
        <w:spacing w:line="25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057270" w:rsidRDefault="00057270">
      <w:pPr>
        <w:spacing w:line="25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057270" w:rsidRDefault="00057270">
      <w:pPr>
        <w:spacing w:line="25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057270" w:rsidRDefault="00057270">
      <w:pPr>
        <w:spacing w:line="25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057270" w:rsidRDefault="00057270">
      <w:pPr>
        <w:spacing w:line="25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057270" w:rsidRDefault="00057270">
      <w:pPr>
        <w:spacing w:line="25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057270" w:rsidRDefault="00057270">
      <w:pPr>
        <w:spacing w:line="25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057270" w:rsidRDefault="00057270">
      <w:pPr>
        <w:spacing w:line="25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057270" w:rsidRDefault="00057270">
      <w:pPr>
        <w:spacing w:line="25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shd w:val="clear" w:color="auto" w:fill="FFFFFF"/>
        </w:rPr>
        <w:drawing>
          <wp:inline distT="0" distB="0" distL="0" distR="0">
            <wp:extent cx="5238750" cy="7391400"/>
            <wp:effectExtent l="19050" t="0" r="0" b="0"/>
            <wp:docPr id="2" name="Рисунок 1" descr="img32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img329.jpg"/>
                    <pic:cNvPicPr/>
                  </pic:nvPicPr>
                  <pic:blipFill>
                    <a:blip r:embed="rId14" cstate="print"/>
                    <a:srcRect l="5453" t="4216" r="6336" b="489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39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057270" w:rsidRDefault="001B7F56">
      <w:pPr>
        <w:spacing w:after="0" w:line="240" w:lineRule="auto"/>
        <w:jc w:val="both"/>
        <w:rPr>
          <w:rFonts w:ascii="Constantia" w:eastAsia="Constantia" w:hAnsi="Constantia" w:cs="Constantia"/>
          <w:b/>
          <w:color w:val="00000A"/>
          <w:sz w:val="28"/>
          <w:szCs w:val="28"/>
        </w:rPr>
      </w:pPr>
      <w:r>
        <w:rPr>
          <w:rFonts w:ascii="Constantia" w:eastAsia="Constantia" w:hAnsi="Constantia" w:cs="Constantia"/>
          <w:b/>
          <w:color w:val="00000A"/>
          <w:sz w:val="28"/>
          <w:szCs w:val="28"/>
        </w:rPr>
        <w:t>Контрольные вопросы:</w:t>
      </w:r>
    </w:p>
    <w:p w:rsidR="00057270" w:rsidRDefault="001B7F56">
      <w:pPr>
        <w:spacing w:after="0" w:line="240" w:lineRule="auto"/>
        <w:jc w:val="both"/>
        <w:rPr>
          <w:rFonts w:ascii="Constantia" w:eastAsia="Constantia" w:hAnsi="Constantia" w:cs="Constantia"/>
          <w:color w:val="00000A"/>
          <w:sz w:val="28"/>
          <w:szCs w:val="28"/>
        </w:rPr>
      </w:pPr>
      <w:r>
        <w:rPr>
          <w:rFonts w:ascii="Constantia" w:eastAsia="Constantia" w:hAnsi="Constantia" w:cs="Constantia"/>
          <w:b/>
          <w:color w:val="00000A"/>
          <w:sz w:val="28"/>
          <w:szCs w:val="28"/>
        </w:rPr>
        <w:t xml:space="preserve">* </w:t>
      </w:r>
      <w:r>
        <w:rPr>
          <w:rFonts w:ascii="Constantia" w:eastAsia="Constantia" w:hAnsi="Constantia" w:cs="Constantia"/>
          <w:color w:val="00000A"/>
          <w:sz w:val="28"/>
          <w:szCs w:val="28"/>
        </w:rPr>
        <w:t>Какое сечение называют вынесенным? наложенным?</w:t>
      </w:r>
    </w:p>
    <w:p w:rsidR="00057270" w:rsidRDefault="001B7F56">
      <w:pPr>
        <w:spacing w:after="0" w:line="240" w:lineRule="auto"/>
        <w:jc w:val="both"/>
        <w:rPr>
          <w:rFonts w:ascii="Constantia" w:eastAsia="Constantia" w:hAnsi="Constantia" w:cs="Constantia"/>
          <w:color w:val="00000A"/>
          <w:sz w:val="28"/>
          <w:szCs w:val="28"/>
        </w:rPr>
      </w:pPr>
      <w:r>
        <w:rPr>
          <w:rFonts w:ascii="Constantia" w:eastAsia="Constantia" w:hAnsi="Constantia" w:cs="Constantia"/>
          <w:color w:val="00000A"/>
          <w:sz w:val="28"/>
          <w:szCs w:val="28"/>
        </w:rPr>
        <w:t>* Как обозначают сечения?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Constantia" w:eastAsia="Constantia" w:hAnsi="Constantia" w:cs="Constantia"/>
          <w:color w:val="00000A"/>
          <w:sz w:val="28"/>
          <w:szCs w:val="28"/>
        </w:rPr>
        <w:t xml:space="preserve">* </w:t>
      </w:r>
      <w:proofErr w:type="gramStart"/>
      <w:r>
        <w:rPr>
          <w:rFonts w:ascii="Constantia" w:eastAsia="Constantia" w:hAnsi="Constantia" w:cs="Constantia"/>
          <w:color w:val="00000A"/>
          <w:sz w:val="28"/>
          <w:szCs w:val="28"/>
        </w:rPr>
        <w:t>Линией</w:t>
      </w:r>
      <w:proofErr w:type="gramEnd"/>
      <w:r>
        <w:rPr>
          <w:rFonts w:ascii="Constantia" w:eastAsia="Constantia" w:hAnsi="Constantia" w:cs="Constantia"/>
          <w:color w:val="00000A"/>
          <w:sz w:val="28"/>
          <w:szCs w:val="28"/>
        </w:rPr>
        <w:t xml:space="preserve"> какой толщины обводят вынесенное сечение? </w:t>
      </w:r>
      <w:r>
        <w:rPr>
          <w:rFonts w:ascii="Constantia" w:eastAsia="Constantia" w:hAnsi="Constantia" w:cs="Constantia"/>
          <w:color w:val="00000A"/>
          <w:sz w:val="28"/>
          <w:szCs w:val="28"/>
        </w:rPr>
        <w:t>наложенное?</w:t>
      </w:r>
    </w:p>
    <w:p w:rsidR="00057270" w:rsidRDefault="00057270">
      <w:pPr>
        <w:spacing w:after="0" w:line="240" w:lineRule="auto"/>
        <w:jc w:val="both"/>
        <w:rPr>
          <w:rFonts w:ascii="Constantia" w:eastAsia="Constantia" w:hAnsi="Constantia" w:cs="Constantia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Constantia" w:eastAsia="Constantia" w:hAnsi="Constantia" w:cs="Constantia"/>
          <w:color w:val="00000A"/>
          <w:sz w:val="28"/>
          <w:szCs w:val="28"/>
        </w:rPr>
      </w:pPr>
    </w:p>
    <w:p w:rsidR="00057270" w:rsidRDefault="001B7F56">
      <w:pPr>
        <w:spacing w:line="25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Практическая</w:t>
      </w:r>
      <w:r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  <w:t xml:space="preserve"> работа </w:t>
      </w:r>
      <w: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 xml:space="preserve"> №  7«Выполнение чертежа детали с применением простых разрезов"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Цель работы: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1) изучить порядок выполнения чертежа детали с применением разрезов.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2) закрепить алгоритм обозначения разрезов на чертежах.</w:t>
      </w:r>
    </w:p>
    <w:p w:rsidR="00057270" w:rsidRDefault="00057270">
      <w:pPr>
        <w:tabs>
          <w:tab w:val="left" w:pos="708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</w:pPr>
    </w:p>
    <w:p w:rsidR="00057270" w:rsidRDefault="001B7F56">
      <w:pPr>
        <w:spacing w:after="0" w:line="240" w:lineRule="auto"/>
        <w:rPr>
          <w:rFonts w:ascii="TimesNewRomanPS-BoldMT" w:eastAsia="TimesNewRomanPS-BoldMT" w:hAnsi="TimesNewRomanPS-BoldMT" w:cs="TimesNewRomanPS-BoldMT"/>
          <w:b/>
          <w:sz w:val="28"/>
          <w:szCs w:val="28"/>
        </w:rPr>
      </w:pPr>
      <w:r>
        <w:rPr>
          <w:rFonts w:ascii="Calibri" w:eastAsia="Calibri" w:hAnsi="Calibri" w:cs="Calibri"/>
          <w:b/>
          <w:sz w:val="28"/>
          <w:szCs w:val="28"/>
        </w:rPr>
        <w:t>Материалы</w:t>
      </w:r>
      <w:r>
        <w:rPr>
          <w:rFonts w:ascii="TimesNewRomanPS-BoldMT" w:eastAsia="TimesNewRomanPS-BoldMT" w:hAnsi="TimesNewRomanPS-BoldMT" w:cs="TimesNewRomanPS-BoldMT"/>
          <w:b/>
          <w:sz w:val="28"/>
          <w:szCs w:val="28"/>
        </w:rPr>
        <w:t xml:space="preserve"> </w:t>
      </w:r>
      <w:r>
        <w:rPr>
          <w:rFonts w:ascii="Calibri" w:eastAsia="Calibri" w:hAnsi="Calibri" w:cs="Calibri"/>
          <w:b/>
          <w:sz w:val="28"/>
          <w:szCs w:val="28"/>
        </w:rPr>
        <w:t>и</w:t>
      </w:r>
      <w:r>
        <w:rPr>
          <w:rFonts w:ascii="TimesNewRomanPS-BoldMT" w:eastAsia="TimesNewRomanPS-BoldMT" w:hAnsi="TimesNewRomanPS-BoldMT" w:cs="TimesNewRomanPS-BoldMT"/>
          <w:b/>
          <w:sz w:val="28"/>
          <w:szCs w:val="28"/>
        </w:rPr>
        <w:t xml:space="preserve"> </w:t>
      </w:r>
      <w:r>
        <w:rPr>
          <w:rFonts w:ascii="Calibri" w:eastAsia="Calibri" w:hAnsi="Calibri" w:cs="Calibri"/>
          <w:b/>
          <w:sz w:val="28"/>
          <w:szCs w:val="28"/>
        </w:rPr>
        <w:t>оборудование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   Линейка, угольник, циркуль, рейсшина, карандаши различной твердости, форматА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4</w:t>
      </w:r>
      <w:proofErr w:type="gramEnd"/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Плакаты, карты-задания, учебная литература.</w:t>
      </w: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Порядок выполнения работы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1.Ознакомиться с заданием.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  Приступая к выполнению чертежа с применением простого </w:t>
      </w:r>
      <w:r>
        <w:rPr>
          <w:rFonts w:ascii="Times New Roman" w:eastAsia="Times New Roman" w:hAnsi="Times New Roman" w:cs="Times New Roman"/>
          <w:sz w:val="28"/>
          <w:szCs w:val="28"/>
        </w:rPr>
        <w:t>разреза, во-первых, надо внимательно ознакомиться с деталью: по возможности выяснить ее назначение, четко уяснить общую геометрическую форму детали, форму ее отдельных частей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п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ри этом полезно мысленно разделить деталь на части, имеющие форму простых геоме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трических тел. Во-вторых, следует выбрать главный вид, он должен давать отчетливое и наиболее полное представление о форме детали. Последовательность построения разреза: 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 Чертят на листе выбранного формата внешнюю рамку, размечают и вычерчивают графы ос</w:t>
      </w:r>
      <w:r>
        <w:rPr>
          <w:rFonts w:ascii="Times New Roman" w:eastAsia="Times New Roman" w:hAnsi="Times New Roman" w:cs="Times New Roman"/>
          <w:sz w:val="28"/>
          <w:szCs w:val="28"/>
        </w:rPr>
        <w:t>новной надписи.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 Определяют, как лучше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разместить изображения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на поле чертежа, и вычерчивают тонкими линиями габаритный прямоугольник. При необходимости проводят осевые и центровые линии.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 Наносят на видах внешние (видимые) контуры детали, не изображая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пока, мелкие элементы.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 Изображают невидимые части (штриховыми линиями) и мелкие элементы детали.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 Выбирают место расположения разреза (разрез обычно располагают в проекционной связи: фронтальный - на месте главного вида, профильный - на месте вида с</w:t>
      </w:r>
      <w:r>
        <w:rPr>
          <w:rFonts w:ascii="Times New Roman" w:eastAsia="Times New Roman" w:hAnsi="Times New Roman" w:cs="Times New Roman"/>
          <w:sz w:val="28"/>
          <w:szCs w:val="28"/>
        </w:rPr>
        <w:t>лева, а горизонтальный - на месте вида сверху)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6. дайте обозначение разреза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выполните штриховку. обведите сплошной основной линией контур разреза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7. Заполняют основную надпись.</w:t>
      </w: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-622935</wp:posOffset>
            </wp:positionH>
            <wp:positionV relativeFrom="paragraph">
              <wp:posOffset>83820</wp:posOffset>
            </wp:positionV>
            <wp:extent cx="6988175" cy="3886200"/>
            <wp:effectExtent l="19050" t="0" r="3175" b="0"/>
            <wp:wrapNone/>
            <wp:docPr id="24" name="Рисунок 8" descr="img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8" descr="img330.jp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rcRect l="5452" t="55386" r="4596" b="8080"/>
                    <a:stretch>
                      <a:fillRect/>
                    </a:stretch>
                  </pic:blipFill>
                  <pic:spPr>
                    <a:xfrm>
                      <a:off x="0" y="0"/>
                      <a:ext cx="6988175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Содержание отчета: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 Цель работы.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2.Алгоритм оформления листа форматаА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 Алгоритм построения чертежа детали с простым разрезом.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4. </w:t>
      </w: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>Алгоритм обозначения разреза на чертеже.</w:t>
      </w: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b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b/>
          <w:color w:val="00000A"/>
          <w:sz w:val="28"/>
          <w:szCs w:val="28"/>
        </w:rPr>
        <w:t>Контрольные вопросы:</w:t>
      </w: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b/>
          <w:color w:val="00000A"/>
          <w:sz w:val="28"/>
          <w:szCs w:val="28"/>
        </w:rPr>
        <w:t xml:space="preserve">* </w:t>
      </w:r>
      <w:r>
        <w:rPr>
          <w:rFonts w:ascii="Times New Roman" w:eastAsia="Constantia" w:hAnsi="Times New Roman" w:cs="Times New Roman"/>
          <w:color w:val="00000A"/>
          <w:sz w:val="28"/>
          <w:szCs w:val="28"/>
        </w:rPr>
        <w:t>Что называется разрезом?</w:t>
      </w: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color w:val="00000A"/>
          <w:sz w:val="28"/>
          <w:szCs w:val="28"/>
        </w:rPr>
        <w:t>* Какой разрез называется простым?</w:t>
      </w: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color w:val="00000A"/>
          <w:sz w:val="28"/>
          <w:szCs w:val="28"/>
        </w:rPr>
        <w:t>* В каком случае разрезы не обоз</w:t>
      </w:r>
      <w:r>
        <w:rPr>
          <w:rFonts w:ascii="Times New Roman" w:eastAsia="Constantia" w:hAnsi="Times New Roman" w:cs="Times New Roman"/>
          <w:color w:val="00000A"/>
          <w:sz w:val="28"/>
          <w:szCs w:val="28"/>
        </w:rPr>
        <w:t>начают?</w:t>
      </w: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color w:val="00000A"/>
          <w:sz w:val="28"/>
          <w:szCs w:val="28"/>
        </w:rPr>
        <w:t>* Чем разрез отличается от сечения?</w:t>
      </w: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Constantia" w:eastAsia="Constantia" w:hAnsi="Constantia" w:cs="Constantia"/>
          <w:color w:val="00000A"/>
        </w:rPr>
      </w:pPr>
    </w:p>
    <w:p w:rsidR="00057270" w:rsidRDefault="00057270">
      <w:pPr>
        <w:spacing w:after="0" w:line="240" w:lineRule="auto"/>
        <w:jc w:val="both"/>
        <w:rPr>
          <w:rFonts w:ascii="Constantia" w:eastAsia="Constantia" w:hAnsi="Constantia" w:cs="Constantia"/>
          <w:color w:val="00000A"/>
        </w:rPr>
      </w:pPr>
    </w:p>
    <w:p w:rsidR="00057270" w:rsidRDefault="00057270">
      <w:pPr>
        <w:spacing w:after="0" w:line="240" w:lineRule="auto"/>
        <w:jc w:val="both"/>
        <w:rPr>
          <w:rFonts w:ascii="Constantia" w:eastAsia="Constantia" w:hAnsi="Constantia" w:cs="Constantia"/>
          <w:color w:val="00000A"/>
        </w:rPr>
      </w:pPr>
    </w:p>
    <w:p w:rsidR="00057270" w:rsidRDefault="00057270">
      <w:pPr>
        <w:spacing w:after="0" w:line="240" w:lineRule="auto"/>
        <w:jc w:val="both"/>
        <w:rPr>
          <w:rFonts w:ascii="Constantia" w:eastAsia="Constantia" w:hAnsi="Constantia" w:cs="Constantia"/>
          <w:color w:val="00000A"/>
        </w:rPr>
      </w:pPr>
    </w:p>
    <w:p w:rsidR="00057270" w:rsidRDefault="00057270">
      <w:pPr>
        <w:spacing w:after="0" w:line="240" w:lineRule="auto"/>
        <w:jc w:val="both"/>
        <w:rPr>
          <w:rFonts w:ascii="Constantia" w:eastAsia="Constantia" w:hAnsi="Constantia" w:cs="Constantia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Constantia" w:eastAsia="Constantia" w:hAnsi="Constantia" w:cs="Constantia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Constantia" w:eastAsia="Constantia" w:hAnsi="Constantia" w:cs="Constantia"/>
          <w:color w:val="00000A"/>
        </w:rPr>
      </w:pPr>
    </w:p>
    <w:p w:rsidR="00057270" w:rsidRDefault="001B7F56">
      <w:pPr>
        <w:spacing w:line="25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Практическая</w:t>
      </w:r>
      <w:r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  <w:t xml:space="preserve"> работа </w:t>
      </w:r>
      <w: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 xml:space="preserve"> №  8 «Выполнение эскиза детали"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Цель работы: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1) изучить порядок выполнения эскизов деталей;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2) закрепить алгоритм изображения детали на эскизе.</w:t>
      </w:r>
    </w:p>
    <w:p w:rsidR="00057270" w:rsidRDefault="00057270">
      <w:pPr>
        <w:tabs>
          <w:tab w:val="left" w:pos="708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</w:pPr>
    </w:p>
    <w:p w:rsidR="00057270" w:rsidRDefault="001B7F56">
      <w:pPr>
        <w:spacing w:after="0" w:line="240" w:lineRule="auto"/>
        <w:rPr>
          <w:rFonts w:ascii="Times New Roman" w:eastAsia="TimesNewRomanPS-BoldMT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Материалы</w:t>
      </w:r>
      <w:r>
        <w:rPr>
          <w:rFonts w:ascii="Times New Roman" w:eastAsia="TimesNewRomanPS-BoldMT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sz w:val="28"/>
          <w:szCs w:val="28"/>
        </w:rPr>
        <w:t>и</w:t>
      </w:r>
      <w:r>
        <w:rPr>
          <w:rFonts w:ascii="Times New Roman" w:eastAsia="TimesNewRomanPS-BoldMT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sz w:val="28"/>
          <w:szCs w:val="28"/>
        </w:rPr>
        <w:t>оборудование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   </w:t>
      </w:r>
      <w:r>
        <w:rPr>
          <w:rFonts w:ascii="Times New Roman" w:eastAsia="Times New Roman" w:hAnsi="Times New Roman" w:cs="Times New Roman"/>
          <w:sz w:val="28"/>
          <w:szCs w:val="28"/>
        </w:rPr>
        <w:t>Линейка, угольник, циркуль, рейсшина, карандаши различной твердости, форматА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4</w:t>
      </w:r>
      <w:proofErr w:type="gramEnd"/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Плакаты, карты-задания, учебная литература.</w:t>
      </w: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Порядок выполнения работы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1.Ознакомиться с заданием.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  Приступая к выполнению эскиза, во-первых, надо внимательно ознакомиться </w:t>
      </w:r>
      <w:r>
        <w:rPr>
          <w:rFonts w:ascii="Times New Roman" w:eastAsia="Times New Roman" w:hAnsi="Times New Roman" w:cs="Times New Roman"/>
          <w:sz w:val="28"/>
          <w:szCs w:val="28"/>
        </w:rPr>
        <w:t>с деталью: по возможности выяснить ее назначение, четко уяснить общую геометрическую форму детали, форму ее отдельных частей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п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ри этом полезно мысленно разделить деталь на части, имеющие форму простых геометрических тел. Во-вторых, следует выбрать главный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вид, он должен давать отчетливое и наиболее полное представление о форме детали. В-третьих, установить, сколько видов необходимо для полного выявления формы и размеров детали. Последовательность по строения детали на эскизе: 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1. Чертят на листе выбранного </w:t>
      </w:r>
      <w:r>
        <w:rPr>
          <w:rFonts w:ascii="Times New Roman" w:eastAsia="Times New Roman" w:hAnsi="Times New Roman" w:cs="Times New Roman"/>
          <w:sz w:val="28"/>
          <w:szCs w:val="28"/>
        </w:rPr>
        <w:t>формата внешнюю рамку, размечают и вычерчивают графы основной надписи.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 Определяют, как лучше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разместить изображения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на поле чертежа, и вычерчивают тонкими линиями габаритные прямоугольники. При необходимости проводят осевые и центровые линии.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 Наносят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 видах внешние (видимые) контуры детали, не изображая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пока, мелкие элементы.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 Изображают невидимые части (штриховыми линиями) и мелкие элементы детали.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 Наносят выносные и размерные линии.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6. Наносят размерные числа. Обводят эскиз.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7. Заполняют осн</w:t>
      </w:r>
      <w:r>
        <w:rPr>
          <w:rFonts w:ascii="Times New Roman" w:eastAsia="Times New Roman" w:hAnsi="Times New Roman" w:cs="Times New Roman"/>
          <w:sz w:val="28"/>
          <w:szCs w:val="28"/>
        </w:rPr>
        <w:t>овную надпись.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  <w:noProof/>
        </w:rPr>
        <w:lastRenderedPageBreak/>
        <w:drawing>
          <wp:inline distT="0" distB="0" distL="0" distR="0">
            <wp:extent cx="5345430" cy="2609850"/>
            <wp:effectExtent l="19050" t="0" r="7620" b="0"/>
            <wp:docPr id="7" name="Рисунок 6" descr="img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img328.jp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rcRect l="3848" t="60905" r="6175" b="7002"/>
                    <a:stretch>
                      <a:fillRect/>
                    </a:stretch>
                  </pic:blipFill>
                  <pic:spPr>
                    <a:xfrm>
                      <a:off x="0" y="0"/>
                      <a:ext cx="5345430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Содержание отчета: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 Цель работы.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2.Алгоритм оформления листа форматаА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 Алгоритм построения изображения детали на эскизе.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4. </w:t>
      </w: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>Алгоритм постановки размеров на чертеже.</w:t>
      </w: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b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b/>
          <w:color w:val="00000A"/>
          <w:sz w:val="28"/>
          <w:szCs w:val="28"/>
        </w:rPr>
        <w:t>Контрольные вопросы:</w:t>
      </w: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b/>
          <w:color w:val="00000A"/>
          <w:sz w:val="28"/>
          <w:szCs w:val="28"/>
        </w:rPr>
        <w:t>*</w:t>
      </w:r>
      <w:r>
        <w:rPr>
          <w:rFonts w:ascii="Times New Roman" w:eastAsia="Constantia" w:hAnsi="Times New Roman" w:cs="Times New Roman"/>
          <w:color w:val="00000A"/>
          <w:sz w:val="28"/>
          <w:szCs w:val="28"/>
        </w:rPr>
        <w:t xml:space="preserve">Из каких этапов складывается работа по </w:t>
      </w:r>
      <w:r>
        <w:rPr>
          <w:rFonts w:ascii="Times New Roman" w:eastAsia="Constantia" w:hAnsi="Times New Roman" w:cs="Times New Roman"/>
          <w:color w:val="00000A"/>
          <w:sz w:val="28"/>
          <w:szCs w:val="28"/>
        </w:rPr>
        <w:t>снятию эскиза с натуры?</w:t>
      </w: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color w:val="00000A"/>
          <w:sz w:val="28"/>
          <w:szCs w:val="28"/>
        </w:rPr>
        <w:t>* Какова последовательность выполнения эскиза?</w:t>
      </w: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line="25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57270" w:rsidRDefault="00057270">
      <w:pPr>
        <w:spacing w:line="25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57270" w:rsidRDefault="00057270">
      <w:pPr>
        <w:spacing w:line="25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1B7F56">
      <w:pPr>
        <w:spacing w:line="25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Практическая</w:t>
      </w:r>
      <w:r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  <w:t xml:space="preserve"> работа </w:t>
      </w:r>
      <w: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 xml:space="preserve">  № 9 «Изображение и обозначение резьбы».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Цель работы: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1) изучить порядок выполнения чертежа детали по сборочному чертежу.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2) закрепить алгоритм </w:t>
      </w:r>
      <w:r>
        <w:rPr>
          <w:rFonts w:ascii="Times New Roman" w:eastAsia="Times New Roman" w:hAnsi="Times New Roman" w:cs="Times New Roman"/>
          <w:sz w:val="28"/>
          <w:szCs w:val="28"/>
        </w:rPr>
        <w:t>обозначения разрезов, сечений, местного вида на чертеже.</w:t>
      </w:r>
    </w:p>
    <w:p w:rsidR="00057270" w:rsidRDefault="00057270">
      <w:pPr>
        <w:tabs>
          <w:tab w:val="left" w:pos="708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</w:pPr>
    </w:p>
    <w:p w:rsidR="00057270" w:rsidRDefault="001B7F56">
      <w:pPr>
        <w:spacing w:after="0" w:line="240" w:lineRule="auto"/>
        <w:rPr>
          <w:rFonts w:ascii="Times New Roman" w:eastAsia="TimesNewRomanPS-BoldMT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Материалы</w:t>
      </w:r>
      <w:r>
        <w:rPr>
          <w:rFonts w:ascii="Times New Roman" w:eastAsia="TimesNewRomanPS-BoldMT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sz w:val="28"/>
          <w:szCs w:val="28"/>
        </w:rPr>
        <w:t>и</w:t>
      </w:r>
      <w:r>
        <w:rPr>
          <w:rFonts w:ascii="Times New Roman" w:eastAsia="TimesNewRomanPS-BoldMT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sz w:val="28"/>
          <w:szCs w:val="28"/>
        </w:rPr>
        <w:t>оборудование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   Линейка, угольник, циркуль, рейсшина, карандаши различной твердости, форматА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4</w:t>
      </w:r>
      <w:proofErr w:type="gramEnd"/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Плакаты, карты-задания, учебная литература.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Порядок выполнения работы</w:t>
      </w:r>
    </w:p>
    <w:p w:rsidR="00057270" w:rsidRDefault="001B7F56">
      <w:pPr>
        <w:spacing w:after="0" w:line="240" w:lineRule="auto"/>
        <w:ind w:left="708" w:hanging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Резьбу не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рисуют такой, как мы ее видим, а вычерчивают упрощенно по правилам, установленным государственными стандартами. По наружному диаметру ее изображают сплошными толстыми линиями как на виде спереди, так и на виде слева, а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по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внутреннему – сплошной  </w:t>
      </w:r>
    </w:p>
    <w:p w:rsidR="00057270" w:rsidRDefault="001B7F56">
      <w:pPr>
        <w:spacing w:after="0" w:line="240" w:lineRule="auto"/>
        <w:ind w:left="708" w:hanging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тонкой  линией. При этом на виде слева по внутреннему диаметру резьбы проводят тонкой линией дугу, приблизительно равную ¾ окружности. Эта дуга может быть разомкнута в любом месте. Резьбу в отверстии на разрезе показывают сплошными тонкими линиями по нар</w:t>
      </w:r>
      <w:r>
        <w:rPr>
          <w:rFonts w:ascii="Times New Roman" w:eastAsia="Times New Roman" w:hAnsi="Times New Roman" w:cs="Times New Roman"/>
          <w:sz w:val="28"/>
          <w:szCs w:val="28"/>
        </w:rPr>
        <w:t>ужному диаметру, и сплошными толстыми линиями – по внутреннему диаметру.</w:t>
      </w:r>
    </w:p>
    <w:p w:rsidR="00057270" w:rsidRDefault="00057270">
      <w:pPr>
        <w:spacing w:after="0" w:line="240" w:lineRule="auto"/>
        <w:ind w:left="708" w:hanging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7270" w:rsidRDefault="00057270">
      <w:pPr>
        <w:spacing w:after="0" w:line="240" w:lineRule="auto"/>
        <w:ind w:left="708" w:hanging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7270" w:rsidRDefault="00057270">
      <w:pPr>
        <w:spacing w:after="0" w:line="240" w:lineRule="auto"/>
        <w:ind w:left="708" w:hanging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7270" w:rsidRDefault="00057270">
      <w:pPr>
        <w:spacing w:after="0" w:line="240" w:lineRule="auto"/>
        <w:ind w:left="708" w:hanging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7270" w:rsidRDefault="00057270">
      <w:pPr>
        <w:spacing w:after="0" w:line="240" w:lineRule="auto"/>
        <w:ind w:left="708" w:hanging="708"/>
        <w:jc w:val="both"/>
        <w:rPr>
          <w:vanish/>
        </w:rPr>
      </w:pPr>
    </w:p>
    <w:p w:rsidR="00057270" w:rsidRDefault="001B7F56">
      <w:pPr>
        <w:spacing w:line="25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shd w:val="clear" w:color="auto" w:fill="FFFFFF"/>
        </w:rPr>
        <w:drawing>
          <wp:inline distT="0" distB="0" distL="0" distR="0">
            <wp:extent cx="5191125" cy="7496175"/>
            <wp:effectExtent l="19050" t="0" r="9525" b="0"/>
            <wp:docPr id="25" name="Рисунок 24" descr="img4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4" descr="img415.jpg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rcRect l="2726" t="1981" r="9888" b="6294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749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noProof/>
          <w:color w:val="00000A"/>
          <w:sz w:val="28"/>
          <w:szCs w:val="28"/>
        </w:rPr>
        <w:lastRenderedPageBreak/>
        <w:drawing>
          <wp:inline distT="0" distB="0" distL="0" distR="0">
            <wp:extent cx="5267325" cy="7572375"/>
            <wp:effectExtent l="19050" t="0" r="9525" b="0"/>
            <wp:docPr id="26" name="Рисунок 25" descr="img4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5" descr="img416.jp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rcRect l="6253" t="2914" r="5077" b="442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57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noProof/>
          <w:color w:val="00000A"/>
          <w:sz w:val="28"/>
          <w:szCs w:val="28"/>
        </w:rPr>
        <w:lastRenderedPageBreak/>
        <w:drawing>
          <wp:inline distT="0" distB="0" distL="0" distR="0">
            <wp:extent cx="5229225" cy="7800975"/>
            <wp:effectExtent l="19050" t="0" r="9525" b="0"/>
            <wp:docPr id="27" name="Рисунок 26" descr="img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6" descr="img417.jpg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rcRect l="4169" t="4545" r="7803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780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noProof/>
          <w:color w:val="00000A"/>
          <w:sz w:val="28"/>
          <w:szCs w:val="28"/>
        </w:rPr>
        <w:lastRenderedPageBreak/>
        <w:drawing>
          <wp:inline distT="0" distB="0" distL="0" distR="0">
            <wp:extent cx="5210175" cy="7591425"/>
            <wp:effectExtent l="19050" t="0" r="9525" b="0"/>
            <wp:docPr id="28" name="Рисунок 27" descr="img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7" descr="img418.jp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rcRect l="7696" t="3963" r="4596" b="3147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759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b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b/>
          <w:color w:val="00000A"/>
          <w:sz w:val="28"/>
          <w:szCs w:val="28"/>
        </w:rPr>
        <w:t>Контрольные вопросы:</w:t>
      </w: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b/>
          <w:color w:val="00000A"/>
          <w:sz w:val="28"/>
          <w:szCs w:val="28"/>
        </w:rPr>
        <w:t xml:space="preserve">* </w:t>
      </w:r>
      <w:r>
        <w:rPr>
          <w:rFonts w:ascii="Times New Roman" w:eastAsia="Constantia" w:hAnsi="Times New Roman" w:cs="Times New Roman"/>
          <w:color w:val="00000A"/>
          <w:sz w:val="28"/>
          <w:szCs w:val="28"/>
        </w:rPr>
        <w:t xml:space="preserve">Какие соединения относят к </w:t>
      </w:r>
      <w:proofErr w:type="gramStart"/>
      <w:r>
        <w:rPr>
          <w:rFonts w:ascii="Times New Roman" w:eastAsia="Constantia" w:hAnsi="Times New Roman" w:cs="Times New Roman"/>
          <w:color w:val="00000A"/>
          <w:sz w:val="28"/>
          <w:szCs w:val="28"/>
        </w:rPr>
        <w:t>разъемным</w:t>
      </w:r>
      <w:proofErr w:type="gramEnd"/>
      <w:r>
        <w:rPr>
          <w:rFonts w:ascii="Times New Roman" w:eastAsia="Constantia" w:hAnsi="Times New Roman" w:cs="Times New Roman"/>
          <w:color w:val="00000A"/>
          <w:sz w:val="28"/>
          <w:szCs w:val="28"/>
        </w:rPr>
        <w:t>?</w:t>
      </w: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color w:val="00000A"/>
          <w:sz w:val="28"/>
          <w:szCs w:val="28"/>
        </w:rPr>
        <w:t>* Какие преимущества создает стандартизация изделий?</w:t>
      </w: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color w:val="00000A"/>
          <w:sz w:val="28"/>
          <w:szCs w:val="28"/>
        </w:rPr>
        <w:t>* Что такое взаимозаменяемость?</w:t>
      </w: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color w:val="00000A"/>
          <w:sz w:val="28"/>
          <w:szCs w:val="28"/>
        </w:rPr>
        <w:t xml:space="preserve">* Как </w:t>
      </w:r>
      <w:r>
        <w:rPr>
          <w:rFonts w:ascii="Times New Roman" w:eastAsia="Constantia" w:hAnsi="Times New Roman" w:cs="Times New Roman"/>
          <w:color w:val="00000A"/>
          <w:sz w:val="28"/>
          <w:szCs w:val="28"/>
        </w:rPr>
        <w:t>обозначают метрическую резьбу с крупным шагом? с мелким шагом?</w:t>
      </w: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Constantia" w:eastAsia="Constantia" w:hAnsi="Constantia" w:cs="Constantia"/>
          <w:color w:val="00000A"/>
        </w:rPr>
      </w:pPr>
    </w:p>
    <w:p w:rsidR="00057270" w:rsidRDefault="001B7F56">
      <w:pPr>
        <w:spacing w:line="25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Практическая</w:t>
      </w:r>
      <w:r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  <w:t xml:space="preserve"> работа </w:t>
      </w:r>
      <w: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 xml:space="preserve">  № 10 «Выполнение простых сборочных чертежей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Цель работы: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1) изучить порядок выполнения чертежа детали по сборочному чертежу.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2) закрепить алгоритм обозначения </w:t>
      </w:r>
      <w:r>
        <w:rPr>
          <w:rFonts w:ascii="Times New Roman" w:eastAsia="Times New Roman" w:hAnsi="Times New Roman" w:cs="Times New Roman"/>
          <w:sz w:val="28"/>
          <w:szCs w:val="28"/>
        </w:rPr>
        <w:t>разрезов, сечений, местного вида на чертеже.</w:t>
      </w:r>
    </w:p>
    <w:p w:rsidR="00057270" w:rsidRDefault="00057270">
      <w:pPr>
        <w:tabs>
          <w:tab w:val="left" w:pos="708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</w:pPr>
    </w:p>
    <w:p w:rsidR="00057270" w:rsidRDefault="001B7F56">
      <w:pPr>
        <w:spacing w:after="0" w:line="240" w:lineRule="auto"/>
        <w:rPr>
          <w:rFonts w:ascii="Times New Roman" w:eastAsia="TimesNewRomanPS-BoldMT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Материалы</w:t>
      </w:r>
      <w:r>
        <w:rPr>
          <w:rFonts w:ascii="Times New Roman" w:eastAsia="TimesNewRomanPS-BoldMT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sz w:val="28"/>
          <w:szCs w:val="28"/>
        </w:rPr>
        <w:t>и</w:t>
      </w:r>
      <w:r>
        <w:rPr>
          <w:rFonts w:ascii="Times New Roman" w:eastAsia="TimesNewRomanPS-BoldMT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sz w:val="28"/>
          <w:szCs w:val="28"/>
        </w:rPr>
        <w:t>оборудование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   Линейка, угольник, циркуль, рейсшина, карандаши различной твердости, форматА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4</w:t>
      </w:r>
      <w:proofErr w:type="gramEnd"/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Плакаты, карты-задания, учебная литература.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Порядок выполнения работы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1.Ознакомиться с заданием.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1872615</wp:posOffset>
            </wp:positionH>
            <wp:positionV relativeFrom="paragraph">
              <wp:posOffset>713105</wp:posOffset>
            </wp:positionV>
            <wp:extent cx="4260850" cy="5194935"/>
            <wp:effectExtent l="19050" t="0" r="6363" b="0"/>
            <wp:wrapNone/>
            <wp:docPr id="10" name="Рисунок 9" descr="img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 descr="img331.jpg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rcRect l="2195" b="21110"/>
                    <a:stretch>
                      <a:fillRect/>
                    </a:stretch>
                  </pic:blipFill>
                  <pic:spPr>
                    <a:xfrm>
                      <a:off x="0" y="0"/>
                      <a:ext cx="4260837" cy="51951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8"/>
          <w:szCs w:val="28"/>
        </w:rPr>
        <w:t>2.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Получив сборочный чертеж, следует выполнить по нему чертеж указанной детали на формате 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. При этом нужно соблюдать все правила оформления чертежа: начертить деталь в необходимом количестве изображений, применив, если нужно, разрезы, сечения, местные виды</w:t>
      </w:r>
      <w:r>
        <w:rPr>
          <w:rFonts w:ascii="Times New Roman" w:eastAsia="Times New Roman" w:hAnsi="Times New Roman" w:cs="Times New Roman"/>
          <w:sz w:val="28"/>
          <w:szCs w:val="28"/>
        </w:rPr>
        <w:t>, нанести размеры.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 Заполнить основную надпись.</w:t>
      </w: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Содержание отчета: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 Цель работы.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2.Алгоритм оформления листа форматаА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 Алгоритм построения чертежа детали по сборочному чертежу.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4. </w:t>
      </w: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 xml:space="preserve">Алгоритм обозначения разреза, </w:t>
      </w: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>сечения, местного вида на чертеже.</w:t>
      </w: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b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b/>
          <w:color w:val="00000A"/>
          <w:sz w:val="28"/>
          <w:szCs w:val="28"/>
        </w:rPr>
        <w:t>Контрольные вопросы:</w:t>
      </w: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b/>
          <w:color w:val="00000A"/>
          <w:sz w:val="28"/>
          <w:szCs w:val="28"/>
        </w:rPr>
        <w:t xml:space="preserve">* </w:t>
      </w:r>
      <w:r>
        <w:rPr>
          <w:rFonts w:ascii="Times New Roman" w:eastAsia="Constantia" w:hAnsi="Times New Roman" w:cs="Times New Roman"/>
          <w:color w:val="00000A"/>
          <w:sz w:val="28"/>
          <w:szCs w:val="28"/>
        </w:rPr>
        <w:t>Как называется изделие?</w:t>
      </w: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color w:val="00000A"/>
          <w:sz w:val="28"/>
          <w:szCs w:val="28"/>
        </w:rPr>
        <w:t>* Какие изображения приведены на чертеже?</w:t>
      </w: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color w:val="00000A"/>
          <w:sz w:val="28"/>
          <w:szCs w:val="28"/>
        </w:rPr>
        <w:t>* Как изображается местный вид?</w:t>
      </w: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1B7F56">
      <w:pPr>
        <w:spacing w:line="25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Практическая</w:t>
      </w:r>
      <w:r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  <w:t xml:space="preserve"> работа </w:t>
      </w:r>
      <w: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 xml:space="preserve">  № 11 «Изображение и обозначение швов сварных соединений»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1) изучить порядок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выполнения чертежа детали по сборочному чертежу.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2) закрепить алгоритм обозначения разрезов, сечений, местного вида на чертеже.</w:t>
      </w:r>
    </w:p>
    <w:p w:rsidR="00057270" w:rsidRDefault="00057270">
      <w:pPr>
        <w:tabs>
          <w:tab w:val="left" w:pos="708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</w:pPr>
    </w:p>
    <w:p w:rsidR="00057270" w:rsidRDefault="001B7F56">
      <w:pPr>
        <w:spacing w:after="0" w:line="240" w:lineRule="auto"/>
        <w:rPr>
          <w:rFonts w:ascii="Times New Roman" w:eastAsia="TimesNewRomanPS-BoldMT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Материалы</w:t>
      </w:r>
      <w:r>
        <w:rPr>
          <w:rFonts w:ascii="Times New Roman" w:eastAsia="TimesNewRomanPS-BoldMT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sz w:val="28"/>
          <w:szCs w:val="28"/>
        </w:rPr>
        <w:t>и</w:t>
      </w:r>
      <w:r>
        <w:rPr>
          <w:rFonts w:ascii="Times New Roman" w:eastAsia="TimesNewRomanPS-BoldMT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sz w:val="28"/>
          <w:szCs w:val="28"/>
        </w:rPr>
        <w:t>оборудование</w:t>
      </w:r>
    </w:p>
    <w:p w:rsidR="00057270" w:rsidRDefault="001B7F5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   Линейка, угольник, циркуль, рейсшина, карандаши различной твердости, форматА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4</w:t>
      </w:r>
      <w:proofErr w:type="gramEnd"/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 Плакаты, </w:t>
      </w:r>
      <w:r>
        <w:rPr>
          <w:rFonts w:ascii="Times New Roman" w:eastAsia="Times New Roman" w:hAnsi="Times New Roman" w:cs="Times New Roman"/>
          <w:sz w:val="28"/>
          <w:szCs w:val="28"/>
        </w:rPr>
        <w:t>карты-задания, учебная литература.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Порядок выполнения работы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1.Ознакомиться с заданием.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Получив сборочный чертеж, следует выполнить по нему чертеж указанной детали на формате 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. При этом нужно соблюдать все правила оформления чертежа: начертить деталь </w:t>
      </w:r>
      <w:r>
        <w:rPr>
          <w:rFonts w:ascii="Times New Roman" w:eastAsia="Times New Roman" w:hAnsi="Times New Roman" w:cs="Times New Roman"/>
          <w:sz w:val="28"/>
          <w:szCs w:val="28"/>
        </w:rPr>
        <w:t>в необходимом количестве изображений, применив, если нужно, разрезы, сечения, местные виды, нанести размеры.</w:t>
      </w:r>
    </w:p>
    <w:p w:rsidR="00057270" w:rsidRDefault="001B7F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 Заполнить основную надпись.</w:t>
      </w: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noProof/>
          <w:color w:val="00000A"/>
          <w:sz w:val="28"/>
          <w:szCs w:val="28"/>
        </w:rPr>
        <w:lastRenderedPageBreak/>
        <w:drawing>
          <wp:inline distT="0" distB="0" distL="0" distR="0">
            <wp:extent cx="5229225" cy="7524750"/>
            <wp:effectExtent l="19050" t="0" r="9525" b="0"/>
            <wp:docPr id="29" name="Рисунок 28" descr="img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8" descr="img419.jp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rcRect l="5933" t="1981" r="6040" b="5944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noProof/>
          <w:color w:val="00000A"/>
          <w:sz w:val="28"/>
          <w:szCs w:val="28"/>
        </w:rPr>
        <w:drawing>
          <wp:inline distT="0" distB="0" distL="0" distR="0">
            <wp:extent cx="5940425" cy="7463790"/>
            <wp:effectExtent l="19050" t="0" r="3175" b="0"/>
            <wp:docPr id="4" name="Рисунок 1" descr="D:\практические работы 2 курс\img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1" descr="D:\практические работы 2 курс\img25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46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b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b/>
          <w:color w:val="00000A"/>
          <w:sz w:val="28"/>
          <w:szCs w:val="28"/>
        </w:rPr>
        <w:t>Контрольные вопросы:</w:t>
      </w: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b/>
          <w:color w:val="00000A"/>
          <w:sz w:val="28"/>
          <w:szCs w:val="28"/>
        </w:rPr>
        <w:t xml:space="preserve">* </w:t>
      </w:r>
      <w:r>
        <w:rPr>
          <w:rFonts w:ascii="Times New Roman" w:eastAsia="Constantia" w:hAnsi="Times New Roman" w:cs="Times New Roman"/>
          <w:color w:val="00000A"/>
          <w:sz w:val="28"/>
          <w:szCs w:val="28"/>
        </w:rPr>
        <w:t>К каким соединениям относят сварные соединения?</w:t>
      </w:r>
    </w:p>
    <w:p w:rsidR="00057270" w:rsidRDefault="001B7F56">
      <w:pPr>
        <w:spacing w:after="0" w:line="240" w:lineRule="auto"/>
        <w:jc w:val="both"/>
        <w:rPr>
          <w:rFonts w:ascii="Times New Roman" w:eastAsia="Constantia" w:hAnsi="Times New Roman" w:cs="Times New Roman"/>
          <w:color w:val="00000A"/>
          <w:sz w:val="28"/>
          <w:szCs w:val="28"/>
        </w:rPr>
      </w:pPr>
      <w:r>
        <w:rPr>
          <w:rFonts w:ascii="Times New Roman" w:eastAsia="Constantia" w:hAnsi="Times New Roman" w:cs="Times New Roman"/>
          <w:color w:val="00000A"/>
          <w:sz w:val="28"/>
          <w:szCs w:val="28"/>
        </w:rPr>
        <w:t xml:space="preserve">* Перечислите виды сварных </w:t>
      </w:r>
      <w:r>
        <w:rPr>
          <w:rFonts w:ascii="Times New Roman" w:eastAsia="Constantia" w:hAnsi="Times New Roman" w:cs="Times New Roman"/>
          <w:color w:val="00000A"/>
          <w:sz w:val="28"/>
          <w:szCs w:val="28"/>
        </w:rPr>
        <w:t>соединений?</w:t>
      </w:r>
    </w:p>
    <w:p w:rsidR="00057270" w:rsidRDefault="00057270">
      <w:pPr>
        <w:spacing w:after="0" w:line="240" w:lineRule="auto"/>
        <w:jc w:val="both"/>
        <w:rPr>
          <w:rFonts w:ascii="Constantia" w:eastAsia="Constantia" w:hAnsi="Constantia" w:cs="Constantia"/>
          <w:color w:val="00000A"/>
        </w:rPr>
      </w:pPr>
    </w:p>
    <w:p w:rsidR="00057270" w:rsidRDefault="001B7F56">
      <w:pPr>
        <w:spacing w:after="0" w:line="240" w:lineRule="auto"/>
        <w:jc w:val="both"/>
        <w:rPr>
          <w:rFonts w:ascii="Constantia" w:eastAsia="Constantia" w:hAnsi="Constantia" w:cs="Constantia"/>
          <w:b/>
          <w:color w:val="00000A"/>
          <w:sz w:val="28"/>
          <w:szCs w:val="28"/>
        </w:rPr>
      </w:pPr>
      <w:r>
        <w:rPr>
          <w:rFonts w:ascii="Constantia" w:eastAsia="Constantia" w:hAnsi="Constantia" w:cs="Constantia"/>
          <w:b/>
          <w:color w:val="00000A"/>
          <w:sz w:val="28"/>
          <w:szCs w:val="28"/>
        </w:rPr>
        <w:lastRenderedPageBreak/>
        <w:t>Задание к промежуточной аттестации за 1полугодие</w:t>
      </w:r>
    </w:p>
    <w:p w:rsidR="00057270" w:rsidRDefault="00057270">
      <w:pPr>
        <w:spacing w:after="0" w:line="240" w:lineRule="auto"/>
        <w:jc w:val="both"/>
        <w:rPr>
          <w:rFonts w:ascii="Constantia" w:eastAsia="Constantia" w:hAnsi="Constantia" w:cs="Constantia"/>
          <w:b/>
          <w:color w:val="00000A"/>
          <w:sz w:val="28"/>
          <w:szCs w:val="28"/>
        </w:rPr>
      </w:pPr>
    </w:p>
    <w:p w:rsidR="00057270" w:rsidRDefault="00057270">
      <w:pPr>
        <w:spacing w:after="0" w:line="240" w:lineRule="auto"/>
        <w:jc w:val="both"/>
        <w:rPr>
          <w:rFonts w:ascii="Constantia" w:eastAsia="Constantia" w:hAnsi="Constantia" w:cs="Constantia"/>
          <w:color w:val="00000A"/>
          <w:sz w:val="28"/>
        </w:rPr>
      </w:pPr>
    </w:p>
    <w:p w:rsidR="00057270" w:rsidRDefault="001B7F56">
      <w:pPr>
        <w:spacing w:after="0"/>
        <w:rPr>
          <w:rFonts w:ascii="Calibri" w:eastAsia="Calibri" w:hAnsi="Calibri" w:cs="Calibri"/>
          <w:b/>
          <w:sz w:val="28"/>
        </w:rPr>
      </w:pPr>
      <w:r>
        <w:rPr>
          <w:rFonts w:ascii="Calibri" w:eastAsia="Calibri" w:hAnsi="Calibri" w:cs="Calibri"/>
          <w:b/>
          <w:noProof/>
          <w:sz w:val="28"/>
        </w:rPr>
        <w:drawing>
          <wp:inline distT="0" distB="0" distL="0" distR="0">
            <wp:extent cx="5391150" cy="6443980"/>
            <wp:effectExtent l="19050" t="0" r="0" b="0"/>
            <wp:docPr id="11" name="Рисунок 10" descr="img3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 descr="img334.jp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rcRect t="7433" r="3153" b="8711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6444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b/>
          <w:sz w:val="28"/>
        </w:rPr>
        <w:t xml:space="preserve"> </w:t>
      </w:r>
    </w:p>
    <w:p w:rsidR="00057270" w:rsidRDefault="00057270">
      <w:pPr>
        <w:spacing w:after="0"/>
        <w:rPr>
          <w:rFonts w:ascii="Calibri" w:eastAsia="Calibri" w:hAnsi="Calibri" w:cs="Calibri"/>
          <w:b/>
          <w:sz w:val="28"/>
        </w:rPr>
      </w:pPr>
    </w:p>
    <w:p w:rsidR="00057270" w:rsidRDefault="00057270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8"/>
        </w:rPr>
      </w:pPr>
    </w:p>
    <w:p w:rsidR="00057270" w:rsidRDefault="00057270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8"/>
        </w:rPr>
      </w:pPr>
    </w:p>
    <w:p w:rsidR="00057270" w:rsidRDefault="00057270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8"/>
        </w:rPr>
      </w:pPr>
    </w:p>
    <w:p w:rsidR="00057270" w:rsidRDefault="00057270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8"/>
        </w:rPr>
      </w:pPr>
    </w:p>
    <w:p w:rsidR="00057270" w:rsidRDefault="00057270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8"/>
        </w:rPr>
      </w:pPr>
    </w:p>
    <w:p w:rsidR="00057270" w:rsidRDefault="00057270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8"/>
        </w:rPr>
      </w:pPr>
    </w:p>
    <w:p w:rsidR="00057270" w:rsidRDefault="00057270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8"/>
        </w:rPr>
      </w:pPr>
    </w:p>
    <w:p w:rsidR="00057270" w:rsidRDefault="00057270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8"/>
        </w:rPr>
      </w:pPr>
    </w:p>
    <w:p w:rsidR="00057270" w:rsidRDefault="00057270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8"/>
        </w:rPr>
      </w:pPr>
    </w:p>
    <w:p w:rsidR="00057270" w:rsidRDefault="001B7F56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lastRenderedPageBreak/>
        <w:t>3.Задание к  зачёту</w:t>
      </w:r>
    </w:p>
    <w:p w:rsidR="00057270" w:rsidRDefault="00057270">
      <w:pPr>
        <w:tabs>
          <w:tab w:val="left" w:pos="708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A"/>
          <w:sz w:val="28"/>
        </w:rPr>
      </w:pPr>
    </w:p>
    <w:p w:rsidR="00057270" w:rsidRDefault="001B7F56">
      <w:pPr>
        <w:tabs>
          <w:tab w:val="left" w:pos="1110"/>
        </w:tabs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  <w:tab/>
      </w:r>
      <w:r>
        <w:rPr>
          <w:rFonts w:ascii="Times New Roman" w:eastAsia="Times New Roman" w:hAnsi="Times New Roman" w:cs="Times New Roman"/>
          <w:b/>
          <w:i/>
          <w:noProof/>
          <w:sz w:val="24"/>
          <w:shd w:val="clear" w:color="auto" w:fill="FFFFFF"/>
        </w:rPr>
        <w:drawing>
          <wp:inline distT="0" distB="0" distL="0" distR="0">
            <wp:extent cx="6054090" cy="8177530"/>
            <wp:effectExtent l="19050" t="0" r="3803" b="0"/>
            <wp:docPr id="12" name="Рисунок 11" descr="img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 descr="img315.jp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rcRect l="5772" t="5504" r="2352" b="3864"/>
                    <a:stretch>
                      <a:fillRect/>
                    </a:stretch>
                  </pic:blipFill>
                  <pic:spPr>
                    <a:xfrm>
                      <a:off x="0" y="0"/>
                      <a:ext cx="6054097" cy="8177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270" w:rsidRDefault="001B7F5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i/>
          <w:noProof/>
          <w:sz w:val="24"/>
          <w:shd w:val="clear" w:color="auto" w:fill="FFFFFF"/>
        </w:rPr>
        <w:lastRenderedPageBreak/>
        <w:drawing>
          <wp:inline distT="0" distB="0" distL="0" distR="0">
            <wp:extent cx="6181090" cy="8105775"/>
            <wp:effectExtent l="19050" t="0" r="0" b="0"/>
            <wp:docPr id="13" name="Рисунок 12" descr="img3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 descr="img316.jpg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rcRect l="7857" t="4684" b="7026"/>
                    <a:stretch>
                      <a:fillRect/>
                    </a:stretch>
                  </pic:blipFill>
                  <pic:spPr>
                    <a:xfrm>
                      <a:off x="0" y="0"/>
                      <a:ext cx="6181460" cy="810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1B7F5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i/>
          <w:noProof/>
          <w:sz w:val="24"/>
          <w:shd w:val="clear" w:color="auto" w:fill="FFFFFF"/>
        </w:rPr>
        <w:lastRenderedPageBreak/>
        <w:drawing>
          <wp:inline distT="0" distB="0" distL="0" distR="0">
            <wp:extent cx="6162040" cy="8915400"/>
            <wp:effectExtent l="19050" t="0" r="0" b="0"/>
            <wp:docPr id="14" name="Рисунок 13" descr="img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3" descr="img317.jpg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rcRect l="6574" t="4450" r="2993"/>
                    <a:stretch>
                      <a:fillRect/>
                    </a:stretch>
                  </pic:blipFill>
                  <pic:spPr>
                    <a:xfrm>
                      <a:off x="0" y="0"/>
                      <a:ext cx="6162395" cy="8915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1B7F5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i/>
          <w:noProof/>
          <w:sz w:val="24"/>
          <w:shd w:val="clear" w:color="auto" w:fill="FFFFFF"/>
        </w:rPr>
        <w:lastRenderedPageBreak/>
        <w:drawing>
          <wp:inline distT="0" distB="0" distL="0" distR="0">
            <wp:extent cx="5896610" cy="8172450"/>
            <wp:effectExtent l="19050" t="0" r="8516" b="0"/>
            <wp:docPr id="20" name="Рисунок 14" descr="img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14" descr="img318.jpg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rcRect l="9781" t="1288" r="1709" b="9110"/>
                    <a:stretch>
                      <a:fillRect/>
                    </a:stretch>
                  </pic:blipFill>
                  <pic:spPr>
                    <a:xfrm>
                      <a:off x="0" y="0"/>
                      <a:ext cx="5896984" cy="817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1B7F5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i/>
          <w:noProof/>
          <w:sz w:val="24"/>
          <w:shd w:val="clear" w:color="auto" w:fill="FFFFFF"/>
        </w:rPr>
        <w:drawing>
          <wp:inline distT="0" distB="0" distL="0" distR="0">
            <wp:extent cx="6316980" cy="8401050"/>
            <wp:effectExtent l="19050" t="0" r="7615" b="0"/>
            <wp:docPr id="16" name="Рисунок 15" descr="img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5" descr="img319.jpg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rcRect l="1924" t="5738" r="4276" b="3162"/>
                    <a:stretch>
                      <a:fillRect/>
                    </a:stretch>
                  </pic:blipFill>
                  <pic:spPr>
                    <a:xfrm>
                      <a:off x="0" y="0"/>
                      <a:ext cx="6316985" cy="840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1B7F5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i/>
          <w:noProof/>
          <w:sz w:val="24"/>
          <w:shd w:val="clear" w:color="auto" w:fill="FFFFFF"/>
        </w:rPr>
        <w:drawing>
          <wp:inline distT="0" distB="0" distL="0" distR="0">
            <wp:extent cx="6188075" cy="7439025"/>
            <wp:effectExtent l="19050" t="0" r="2813" b="0"/>
            <wp:docPr id="21" name="Рисунок 20" descr="img3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0" descr="img320.jpg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rcRect l="7696" t="3513" b="15457"/>
                    <a:stretch>
                      <a:fillRect/>
                    </a:stretch>
                  </pic:blipFill>
                  <pic:spPr>
                    <a:xfrm>
                      <a:off x="0" y="0"/>
                      <a:ext cx="6188437" cy="743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1B7F5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i/>
          <w:noProof/>
          <w:sz w:val="24"/>
          <w:shd w:val="clear" w:color="auto" w:fill="FFFFFF"/>
        </w:rPr>
        <w:drawing>
          <wp:inline distT="0" distB="0" distL="0" distR="0">
            <wp:extent cx="6398895" cy="6562725"/>
            <wp:effectExtent l="19050" t="0" r="1327" b="0"/>
            <wp:docPr id="19" name="Рисунок 17" descr="img3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7" descr="img321.jpg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rcRect l="2084" t="3279" r="3634" b="26112"/>
                    <a:stretch>
                      <a:fillRect/>
                    </a:stretch>
                  </pic:blipFill>
                  <pic:spPr>
                    <a:xfrm>
                      <a:off x="0" y="0"/>
                      <a:ext cx="6399473" cy="656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hd w:val="clear" w:color="auto" w:fill="FFFFFF"/>
        </w:rPr>
      </w:pPr>
    </w:p>
    <w:tbl>
      <w:tblPr>
        <w:tblW w:w="0" w:type="auto"/>
        <w:tblInd w:w="-318" w:type="dxa"/>
        <w:tblCellMar>
          <w:left w:w="10" w:type="dxa"/>
          <w:right w:w="10" w:type="dxa"/>
        </w:tblCellMar>
        <w:tblLook w:val="04A0"/>
      </w:tblPr>
      <w:tblGrid>
        <w:gridCol w:w="318"/>
        <w:gridCol w:w="1058"/>
        <w:gridCol w:w="3341"/>
        <w:gridCol w:w="2812"/>
        <w:gridCol w:w="1020"/>
        <w:gridCol w:w="1340"/>
      </w:tblGrid>
      <w:tr w:rsidR="00057270">
        <w:trPr>
          <w:trHeight w:val="1"/>
        </w:trPr>
        <w:tc>
          <w:tcPr>
            <w:tcW w:w="988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</w:p>
        </w:tc>
      </w:tr>
      <w:tr w:rsidR="00057270">
        <w:trPr>
          <w:trHeight w:val="1"/>
        </w:trPr>
        <w:tc>
          <w:tcPr>
            <w:tcW w:w="988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shd w:val="clear" w:color="auto" w:fill="FFFFFF"/>
              </w:rPr>
              <w:t>Задание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  <w:t>: Тест состоит из открытых вопросов и практического задания. </w:t>
            </w:r>
          </w:p>
          <w:p w:rsidR="00057270" w:rsidRDefault="001B7F5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Часть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 xml:space="preserve"> А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  <w:t xml:space="preserve"> – открытые вопросы</w:t>
            </w:r>
          </w:p>
          <w:p w:rsidR="00057270" w:rsidRDefault="001B7F5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Часть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 xml:space="preserve"> В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  <w:t xml:space="preserve"> – открытые вопросы</w:t>
            </w:r>
          </w:p>
          <w:p w:rsidR="00057270" w:rsidRDefault="001B7F5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Часть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 xml:space="preserve"> С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  <w:t xml:space="preserve"> – практическое задание</w:t>
            </w:r>
          </w:p>
          <w:p w:rsidR="00057270" w:rsidRDefault="001B7F5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  <w:t>Максимальное количество баллов за всю работу –142</w:t>
            </w:r>
          </w:p>
          <w:p w:rsidR="00057270" w:rsidRDefault="00057270">
            <w:pPr>
              <w:spacing w:after="0" w:line="240" w:lineRule="auto"/>
              <w:rPr>
                <w:sz w:val="28"/>
                <w:szCs w:val="28"/>
              </w:rPr>
            </w:pPr>
          </w:p>
        </w:tc>
      </w:tr>
      <w:tr w:rsidR="00057270">
        <w:trPr>
          <w:trHeight w:val="1"/>
        </w:trPr>
        <w:tc>
          <w:tcPr>
            <w:tcW w:w="471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Объекты оценки </w:t>
            </w:r>
          </w:p>
        </w:tc>
        <w:tc>
          <w:tcPr>
            <w:tcW w:w="2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Критерии оценки результата </w:t>
            </w:r>
          </w:p>
        </w:tc>
        <w:tc>
          <w:tcPr>
            <w:tcW w:w="23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Отметка о выполнении </w:t>
            </w:r>
          </w:p>
        </w:tc>
      </w:tr>
      <w:tr w:rsidR="00057270">
        <w:trPr>
          <w:trHeight w:val="1"/>
        </w:trPr>
        <w:tc>
          <w:tcPr>
            <w:tcW w:w="471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1B7F56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 правила оформления чертежей;</w:t>
            </w:r>
          </w:p>
          <w:p w:rsidR="00057270" w:rsidRDefault="001B7F56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 геометрические построения;</w:t>
            </w:r>
          </w:p>
          <w:p w:rsidR="00057270" w:rsidRDefault="001B7F56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 способы проецирования;</w:t>
            </w:r>
          </w:p>
          <w:p w:rsidR="00057270" w:rsidRDefault="001B7F56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 сечения и разрезы;</w:t>
            </w:r>
          </w:p>
          <w:p w:rsidR="00057270" w:rsidRDefault="001B7F56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 сборочные чертежи</w:t>
            </w:r>
          </w:p>
        </w:tc>
        <w:tc>
          <w:tcPr>
            <w:tcW w:w="2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057270" w:rsidRDefault="0005727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057270" w:rsidRDefault="0005727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057270" w:rsidRDefault="0005727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057270" w:rsidRDefault="0005727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057270" w:rsidRDefault="0005727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057270" w:rsidRDefault="001B7F5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Соответствие эталонам ответов</w:t>
            </w:r>
          </w:p>
          <w:p w:rsidR="00057270" w:rsidRDefault="0005727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05727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057270">
        <w:trPr>
          <w:trHeight w:val="1025"/>
        </w:trPr>
        <w:tc>
          <w:tcPr>
            <w:tcW w:w="4717" w:type="dxa"/>
            <w:gridSpan w:val="3"/>
            <w:tcBorders>
              <w:top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057270">
            <w:pPr>
              <w:spacing w:after="0" w:line="240" w:lineRule="auto"/>
              <w:rPr>
                <w:rFonts w:ascii="Calibri" w:eastAsia="Calibri" w:hAnsi="Calibri" w:cs="Calibri"/>
                <w:sz w:val="28"/>
                <w:szCs w:val="28"/>
              </w:rPr>
            </w:pPr>
          </w:p>
          <w:p w:rsidR="00057270" w:rsidRDefault="00057270">
            <w:pPr>
              <w:spacing w:after="0" w:line="240" w:lineRule="auto"/>
              <w:rPr>
                <w:rFonts w:ascii="Calibri" w:eastAsia="Calibri" w:hAnsi="Calibri" w:cs="Calibri"/>
                <w:sz w:val="28"/>
                <w:szCs w:val="28"/>
              </w:rPr>
            </w:pPr>
          </w:p>
          <w:p w:rsidR="00057270" w:rsidRDefault="00057270">
            <w:pPr>
              <w:spacing w:after="0" w:line="240" w:lineRule="auto"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812" w:type="dxa"/>
            <w:tcBorders>
              <w:top w:val="single" w:sz="4" w:space="0" w:color="000000"/>
              <w:left w:val="nil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360" w:type="dxa"/>
            <w:gridSpan w:val="2"/>
            <w:tcBorders>
              <w:top w:val="single" w:sz="4" w:space="0" w:color="000000"/>
              <w:left w:val="nil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057270" w:rsidRDefault="00057270">
            <w:pPr>
              <w:spacing w:after="0" w:line="240" w:lineRule="auto"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717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ОТВЕТЫ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Кол-во баллов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7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ЧАСТЬ А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7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1-металлы;  2- стекло;  3- древесина; 4 - неметаллы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17.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24.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26.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28.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ЧАСТЬ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</w:t>
            </w:r>
            <w:proofErr w:type="gramEnd"/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А-2;     Б-1;    В- 3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А-2;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Б-4;     В-1;    Г-3;     Д-6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В3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А-3;     Б-1;    В-4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  <w:proofErr w:type="gramEnd"/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А-1;    Б-3;    В-2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В5</w:t>
            </w: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А-2,  4,  6</w:t>
            </w:r>
          </w:p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Б-5,  1,  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ЧАСТЬ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</w:t>
            </w:r>
            <w:proofErr w:type="gramEnd"/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ind w:hanging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57270">
        <w:tblPrEx>
          <w:tblCellMar>
            <w:left w:w="0" w:type="dxa"/>
            <w:right w:w="0" w:type="dxa"/>
          </w:tblCellMar>
        </w:tblPrEx>
        <w:trPr>
          <w:gridBefore w:val="1"/>
          <w:wBefore w:w="318" w:type="dxa"/>
        </w:trPr>
        <w:tc>
          <w:tcPr>
            <w:tcW w:w="10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057270">
            <w:pPr>
              <w:spacing w:after="0"/>
              <w:rPr>
                <w:rFonts w:cs="Times New Roman"/>
              </w:rPr>
            </w:pPr>
          </w:p>
        </w:tc>
        <w:tc>
          <w:tcPr>
            <w:tcW w:w="7173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Всего баллов: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142</w:t>
            </w:r>
          </w:p>
        </w:tc>
      </w:tr>
    </w:tbl>
    <w:p w:rsidR="00057270" w:rsidRDefault="0005727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57270" w:rsidRDefault="00057270">
      <w:pPr>
        <w:spacing w:after="24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57270" w:rsidRDefault="0005727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057270" w:rsidRDefault="0005727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tbl>
      <w:tblPr>
        <w:tblW w:w="0" w:type="auto"/>
        <w:jc w:val="center"/>
        <w:tblCellMar>
          <w:left w:w="10" w:type="dxa"/>
          <w:right w:w="10" w:type="dxa"/>
        </w:tblCellMar>
        <w:tblLook w:val="04A0"/>
      </w:tblPr>
      <w:tblGrid>
        <w:gridCol w:w="2049"/>
        <w:gridCol w:w="300"/>
        <w:gridCol w:w="300"/>
        <w:gridCol w:w="6714"/>
      </w:tblGrid>
      <w:tr w:rsidR="00057270">
        <w:trPr>
          <w:gridAfter w:val="1"/>
          <w:wAfter w:w="8689" w:type="dxa"/>
          <w:trHeight w:val="1"/>
          <w:jc w:val="center"/>
        </w:trPr>
        <w:tc>
          <w:tcPr>
            <w:tcW w:w="237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0" w:type="dxa"/>
              <w:right w:w="0" w:type="dxa"/>
            </w:tcMar>
            <w:vAlign w:val="center"/>
          </w:tcPr>
          <w:p w:rsidR="00057270" w:rsidRDefault="00057270">
            <w:pPr>
              <w:spacing w:after="0" w:line="240" w:lineRule="auto"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30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000000" w:fill="FFFFFF"/>
            <w:tcMar>
              <w:left w:w="0" w:type="dxa"/>
              <w:right w:w="0" w:type="dxa"/>
            </w:tcMar>
            <w:vAlign w:val="center"/>
          </w:tcPr>
          <w:p w:rsidR="00057270" w:rsidRDefault="00057270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30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000000" w:fill="FFFFFF"/>
            <w:tcMar>
              <w:left w:w="0" w:type="dxa"/>
              <w:right w:w="0" w:type="dxa"/>
            </w:tcMar>
            <w:vAlign w:val="center"/>
          </w:tcPr>
          <w:p w:rsidR="00057270" w:rsidRDefault="00057270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</w:tr>
      <w:tr w:rsidR="00057270">
        <w:trPr>
          <w:trHeight w:val="15"/>
          <w:jc w:val="center"/>
        </w:trPr>
        <w:tc>
          <w:tcPr>
            <w:tcW w:w="11665" w:type="dxa"/>
            <w:gridSpan w:val="4"/>
            <w:tcBorders>
              <w:top w:val="single" w:sz="4" w:space="0" w:color="000000"/>
              <w:left w:val="single" w:sz="0" w:space="0" w:color="000000"/>
              <w:bottom w:val="single" w:sz="4" w:space="0" w:color="000000"/>
              <w:right w:val="single" w:sz="0" w:space="0" w:color="000000"/>
            </w:tcBorders>
            <w:shd w:val="clear" w:color="auto" w:fill="FFFFFF"/>
            <w:tcMar>
              <w:left w:w="74" w:type="dxa"/>
              <w:right w:w="74" w:type="dxa"/>
            </w:tcMar>
          </w:tcPr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057270" w:rsidRDefault="00057270">
            <w:pPr>
              <w:spacing w:after="24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:rsidR="00057270" w:rsidRDefault="001B7F56">
            <w:pPr>
              <w:spacing w:after="24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Критерии оценивания контроля знаний обучающихся</w:t>
            </w:r>
          </w:p>
          <w:tbl>
            <w:tblPr>
              <w:tblW w:w="0" w:type="auto"/>
              <w:tblCellMar>
                <w:left w:w="10" w:type="dxa"/>
                <w:right w:w="10" w:type="dxa"/>
              </w:tblCellMar>
              <w:tblLook w:val="04A0"/>
            </w:tblPr>
            <w:tblGrid>
              <w:gridCol w:w="3068"/>
              <w:gridCol w:w="3066"/>
              <w:gridCol w:w="3061"/>
            </w:tblGrid>
            <w:tr w:rsidR="00057270">
              <w:trPr>
                <w:trHeight w:val="15"/>
              </w:trPr>
              <w:tc>
                <w:tcPr>
                  <w:tcW w:w="311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left w:w="108" w:type="dxa"/>
                    <w:right w:w="108" w:type="dxa"/>
                  </w:tcMar>
                </w:tcPr>
                <w:p w:rsidR="00057270" w:rsidRDefault="001B7F56">
                  <w:pPr>
                    <w:spacing w:after="0" w:line="240" w:lineRule="auto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</w:rPr>
                    <w:t>оценка</w:t>
                  </w:r>
                </w:p>
              </w:tc>
              <w:tc>
                <w:tcPr>
                  <w:tcW w:w="3112" w:type="dxa"/>
                  <w:tcBorders>
                    <w:top w:val="single" w:sz="8" w:space="0" w:color="000000"/>
                    <w:left w:val="single" w:sz="0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left w:w="108" w:type="dxa"/>
                    <w:right w:w="108" w:type="dxa"/>
                  </w:tcMar>
                </w:tcPr>
                <w:p w:rsidR="00057270" w:rsidRDefault="001B7F56">
                  <w:pPr>
                    <w:spacing w:after="0" w:line="240" w:lineRule="auto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</w:rPr>
                    <w:t>правильных ответов</w:t>
                  </w:r>
                </w:p>
              </w:tc>
              <w:tc>
                <w:tcPr>
                  <w:tcW w:w="3112" w:type="dxa"/>
                  <w:tcBorders>
                    <w:top w:val="single" w:sz="8" w:space="0" w:color="000000"/>
                    <w:left w:val="single" w:sz="0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left w:w="108" w:type="dxa"/>
                    <w:right w:w="108" w:type="dxa"/>
                  </w:tcMar>
                </w:tcPr>
                <w:p w:rsidR="00057270" w:rsidRDefault="001B7F56">
                  <w:pPr>
                    <w:spacing w:after="0" w:line="240" w:lineRule="auto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</w:rPr>
                    <w:t>количество баллов</w:t>
                  </w:r>
                </w:p>
              </w:tc>
            </w:tr>
            <w:tr w:rsidR="00057270">
              <w:trPr>
                <w:trHeight w:val="15"/>
              </w:trPr>
              <w:tc>
                <w:tcPr>
                  <w:tcW w:w="3111" w:type="dxa"/>
                  <w:tcBorders>
                    <w:top w:val="single" w:sz="4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left w:w="108" w:type="dxa"/>
                    <w:right w:w="108" w:type="dxa"/>
                  </w:tcMar>
                </w:tcPr>
                <w:p w:rsidR="00057270" w:rsidRDefault="001B7F56">
                  <w:pPr>
                    <w:spacing w:after="0" w:line="240" w:lineRule="auto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  <w:t>отлично</w:t>
                  </w:r>
                </w:p>
              </w:tc>
              <w:tc>
                <w:tcPr>
                  <w:tcW w:w="3112" w:type="dxa"/>
                  <w:tcBorders>
                    <w:top w:val="single" w:sz="4" w:space="0" w:color="000000"/>
                    <w:left w:val="single" w:sz="0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left w:w="108" w:type="dxa"/>
                    <w:right w:w="108" w:type="dxa"/>
                  </w:tcMar>
                </w:tcPr>
                <w:p w:rsidR="00057270" w:rsidRDefault="001B7F56">
                  <w:pPr>
                    <w:spacing w:after="0" w:line="240" w:lineRule="auto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  <w:t>91-100%</w:t>
                  </w:r>
                </w:p>
              </w:tc>
              <w:tc>
                <w:tcPr>
                  <w:tcW w:w="3112" w:type="dxa"/>
                  <w:tcBorders>
                    <w:top w:val="single" w:sz="4" w:space="0" w:color="000000"/>
                    <w:left w:val="single" w:sz="0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left w:w="108" w:type="dxa"/>
                    <w:right w:w="108" w:type="dxa"/>
                  </w:tcMar>
                </w:tcPr>
                <w:p w:rsidR="00057270" w:rsidRDefault="001B7F56">
                  <w:pPr>
                    <w:spacing w:after="0" w:line="240" w:lineRule="auto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  <w:t>64-70</w:t>
                  </w:r>
                </w:p>
              </w:tc>
            </w:tr>
            <w:tr w:rsidR="00057270">
              <w:trPr>
                <w:trHeight w:val="15"/>
              </w:trPr>
              <w:tc>
                <w:tcPr>
                  <w:tcW w:w="3111" w:type="dxa"/>
                  <w:tcBorders>
                    <w:top w:val="single" w:sz="4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left w:w="108" w:type="dxa"/>
                    <w:right w:w="108" w:type="dxa"/>
                  </w:tcMar>
                </w:tcPr>
                <w:p w:rsidR="00057270" w:rsidRDefault="001B7F56">
                  <w:pPr>
                    <w:spacing w:after="0" w:line="240" w:lineRule="auto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  <w:t>хорошо</w:t>
                  </w:r>
                </w:p>
              </w:tc>
              <w:tc>
                <w:tcPr>
                  <w:tcW w:w="3112" w:type="dxa"/>
                  <w:tcBorders>
                    <w:top w:val="single" w:sz="4" w:space="0" w:color="000000"/>
                    <w:left w:val="single" w:sz="0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left w:w="108" w:type="dxa"/>
                    <w:right w:w="108" w:type="dxa"/>
                  </w:tcMar>
                </w:tcPr>
                <w:p w:rsidR="00057270" w:rsidRDefault="001B7F56">
                  <w:pPr>
                    <w:spacing w:after="0" w:line="240" w:lineRule="auto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  <w:t>81-90%</w:t>
                  </w:r>
                </w:p>
              </w:tc>
              <w:tc>
                <w:tcPr>
                  <w:tcW w:w="3112" w:type="dxa"/>
                  <w:tcBorders>
                    <w:top w:val="single" w:sz="4" w:space="0" w:color="000000"/>
                    <w:left w:val="single" w:sz="0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left w:w="108" w:type="dxa"/>
                    <w:right w:w="108" w:type="dxa"/>
                  </w:tcMar>
                </w:tcPr>
                <w:p w:rsidR="00057270" w:rsidRDefault="001B7F56">
                  <w:pPr>
                    <w:spacing w:after="0" w:line="240" w:lineRule="auto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  <w:t>57-63</w:t>
                  </w:r>
                </w:p>
              </w:tc>
            </w:tr>
            <w:tr w:rsidR="00057270">
              <w:trPr>
                <w:trHeight w:val="15"/>
              </w:trPr>
              <w:tc>
                <w:tcPr>
                  <w:tcW w:w="3111" w:type="dxa"/>
                  <w:tcBorders>
                    <w:top w:val="single" w:sz="4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left w:w="108" w:type="dxa"/>
                    <w:right w:w="108" w:type="dxa"/>
                  </w:tcMar>
                </w:tcPr>
                <w:p w:rsidR="00057270" w:rsidRDefault="001B7F56">
                  <w:pPr>
                    <w:spacing w:after="0" w:line="240" w:lineRule="auto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  <w:t>удовлетворит.</w:t>
                  </w:r>
                </w:p>
              </w:tc>
              <w:tc>
                <w:tcPr>
                  <w:tcW w:w="3112" w:type="dxa"/>
                  <w:tcBorders>
                    <w:top w:val="single" w:sz="4" w:space="0" w:color="000000"/>
                    <w:left w:val="single" w:sz="0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left w:w="108" w:type="dxa"/>
                    <w:right w:w="108" w:type="dxa"/>
                  </w:tcMar>
                </w:tcPr>
                <w:p w:rsidR="00057270" w:rsidRDefault="001B7F56">
                  <w:pPr>
                    <w:spacing w:after="0" w:line="240" w:lineRule="auto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  <w:t>51-80%</w:t>
                  </w:r>
                </w:p>
              </w:tc>
              <w:tc>
                <w:tcPr>
                  <w:tcW w:w="3112" w:type="dxa"/>
                  <w:tcBorders>
                    <w:top w:val="single" w:sz="4" w:space="0" w:color="000000"/>
                    <w:left w:val="single" w:sz="0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left w:w="108" w:type="dxa"/>
                    <w:right w:w="108" w:type="dxa"/>
                  </w:tcMar>
                </w:tcPr>
                <w:p w:rsidR="00057270" w:rsidRDefault="001B7F56">
                  <w:pPr>
                    <w:spacing w:after="0" w:line="240" w:lineRule="auto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  <w:t>36-56</w:t>
                  </w:r>
                </w:p>
              </w:tc>
            </w:tr>
            <w:tr w:rsidR="00057270">
              <w:trPr>
                <w:trHeight w:val="15"/>
              </w:trPr>
              <w:tc>
                <w:tcPr>
                  <w:tcW w:w="3111" w:type="dxa"/>
                  <w:tcBorders>
                    <w:top w:val="single" w:sz="4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left w:w="108" w:type="dxa"/>
                    <w:right w:w="108" w:type="dxa"/>
                  </w:tcMar>
                </w:tcPr>
                <w:p w:rsidR="00057270" w:rsidRDefault="001B7F56">
                  <w:pPr>
                    <w:spacing w:after="0" w:line="240" w:lineRule="auto"/>
                    <w:jc w:val="center"/>
                    <w:rPr>
                      <w:sz w:val="28"/>
                      <w:szCs w:val="28"/>
                    </w:rPr>
                  </w:pPr>
                  <w:proofErr w:type="spellStart"/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  <w:t>неудовл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  <w:t>.</w:t>
                  </w:r>
                </w:p>
              </w:tc>
              <w:tc>
                <w:tcPr>
                  <w:tcW w:w="3112" w:type="dxa"/>
                  <w:tcBorders>
                    <w:top w:val="single" w:sz="4" w:space="0" w:color="000000"/>
                    <w:left w:val="single" w:sz="0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left w:w="108" w:type="dxa"/>
                    <w:right w:w="108" w:type="dxa"/>
                  </w:tcMar>
                </w:tcPr>
                <w:p w:rsidR="00057270" w:rsidRDefault="001B7F56">
                  <w:pPr>
                    <w:spacing w:after="0" w:line="240" w:lineRule="auto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  <w:t>менее 51%</w:t>
                  </w:r>
                </w:p>
              </w:tc>
              <w:tc>
                <w:tcPr>
                  <w:tcW w:w="3112" w:type="dxa"/>
                  <w:tcBorders>
                    <w:top w:val="single" w:sz="4" w:space="0" w:color="000000"/>
                    <w:left w:val="single" w:sz="0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left w:w="108" w:type="dxa"/>
                    <w:right w:w="108" w:type="dxa"/>
                  </w:tcMar>
                </w:tcPr>
                <w:p w:rsidR="00057270" w:rsidRDefault="001B7F56">
                  <w:pPr>
                    <w:spacing w:after="0" w:line="240" w:lineRule="auto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  <w:t>менее 36</w:t>
                  </w:r>
                </w:p>
              </w:tc>
            </w:tr>
          </w:tbl>
          <w:p w:rsidR="00057270" w:rsidRDefault="001B7F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br/>
            </w:r>
          </w:p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057270" w:rsidRDefault="000572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057270" w:rsidRDefault="00057270">
            <w:pPr>
              <w:spacing w:after="0" w:line="240" w:lineRule="auto"/>
              <w:jc w:val="center"/>
              <w:rPr>
                <w:sz w:val="28"/>
                <w:szCs w:val="28"/>
              </w:rPr>
            </w:pPr>
          </w:p>
        </w:tc>
      </w:tr>
    </w:tbl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1B7F5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                        </w:t>
      </w:r>
    </w:p>
    <w:p w:rsidR="00057270" w:rsidRDefault="0005727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</w:p>
    <w:p w:rsidR="00057270" w:rsidRDefault="00057270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</w:p>
    <w:p w:rsidR="00057270" w:rsidRDefault="00057270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</w:p>
    <w:p w:rsidR="00057270" w:rsidRDefault="00057270">
      <w:pPr>
        <w:spacing w:after="0" w:line="240" w:lineRule="auto"/>
        <w:rPr>
          <w:rFonts w:ascii="Times New Roman" w:eastAsia="Times New Roman" w:hAnsi="Times New Roman" w:cs="Times New Roman"/>
          <w:sz w:val="28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p w:rsidR="00057270" w:rsidRDefault="00057270">
      <w:pPr>
        <w:spacing w:after="0" w:line="240" w:lineRule="auto"/>
        <w:jc w:val="center"/>
        <w:rPr>
          <w:rFonts w:ascii="Calibri" w:eastAsia="Calibri" w:hAnsi="Calibri" w:cs="Calibri"/>
          <w:sz w:val="24"/>
        </w:rPr>
      </w:pPr>
    </w:p>
    <w:sectPr w:rsidR="00057270" w:rsidSect="0005727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B7F56" w:rsidRDefault="001B7F56">
      <w:pPr>
        <w:spacing w:line="240" w:lineRule="auto"/>
      </w:pPr>
      <w:r>
        <w:separator/>
      </w:r>
    </w:p>
  </w:endnote>
  <w:endnote w:type="continuationSeparator" w:id="0">
    <w:p w:rsidR="001B7F56" w:rsidRDefault="001B7F56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TimesNewRomanPS-BoldMT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B7F56" w:rsidRDefault="001B7F56">
      <w:pPr>
        <w:spacing w:after="0"/>
      </w:pPr>
      <w:r>
        <w:separator/>
      </w:r>
    </w:p>
  </w:footnote>
  <w:footnote w:type="continuationSeparator" w:id="0">
    <w:p w:rsidR="001B7F56" w:rsidRDefault="001B7F56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4C2213"/>
    <w:multiLevelType w:val="multilevel"/>
    <w:tmpl w:val="1D4C2213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60A43A4E"/>
    <w:multiLevelType w:val="multilevel"/>
    <w:tmpl w:val="60A43A4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C24F91"/>
    <w:rsid w:val="00043DD6"/>
    <w:rsid w:val="00057270"/>
    <w:rsid w:val="0008276F"/>
    <w:rsid w:val="00091A3C"/>
    <w:rsid w:val="000A267A"/>
    <w:rsid w:val="000E5660"/>
    <w:rsid w:val="00130CA7"/>
    <w:rsid w:val="001B7F56"/>
    <w:rsid w:val="00221058"/>
    <w:rsid w:val="00236169"/>
    <w:rsid w:val="0025150F"/>
    <w:rsid w:val="0027633D"/>
    <w:rsid w:val="002B1BCE"/>
    <w:rsid w:val="002C338B"/>
    <w:rsid w:val="002C724B"/>
    <w:rsid w:val="002F3583"/>
    <w:rsid w:val="0030143A"/>
    <w:rsid w:val="00337322"/>
    <w:rsid w:val="003A00B8"/>
    <w:rsid w:val="00424DC2"/>
    <w:rsid w:val="0049409D"/>
    <w:rsid w:val="004D0575"/>
    <w:rsid w:val="004E6AF9"/>
    <w:rsid w:val="00521E37"/>
    <w:rsid w:val="00563B47"/>
    <w:rsid w:val="00582D67"/>
    <w:rsid w:val="005C604B"/>
    <w:rsid w:val="00640F79"/>
    <w:rsid w:val="00647825"/>
    <w:rsid w:val="006D3A59"/>
    <w:rsid w:val="006E1C44"/>
    <w:rsid w:val="0072788C"/>
    <w:rsid w:val="0078300A"/>
    <w:rsid w:val="007C563D"/>
    <w:rsid w:val="007C6E56"/>
    <w:rsid w:val="00862662"/>
    <w:rsid w:val="008963FF"/>
    <w:rsid w:val="008A73B6"/>
    <w:rsid w:val="00952322"/>
    <w:rsid w:val="009A6391"/>
    <w:rsid w:val="00A44994"/>
    <w:rsid w:val="00AB7512"/>
    <w:rsid w:val="00B90729"/>
    <w:rsid w:val="00BA77B0"/>
    <w:rsid w:val="00BB7C7C"/>
    <w:rsid w:val="00C24C22"/>
    <w:rsid w:val="00C24F91"/>
    <w:rsid w:val="00C61053"/>
    <w:rsid w:val="00C73A13"/>
    <w:rsid w:val="00D1718D"/>
    <w:rsid w:val="00D53BBC"/>
    <w:rsid w:val="00DA7C0C"/>
    <w:rsid w:val="00E07919"/>
    <w:rsid w:val="00E84A76"/>
    <w:rsid w:val="00F23371"/>
    <w:rsid w:val="00F5525E"/>
    <w:rsid w:val="00F67B23"/>
    <w:rsid w:val="00F7176D"/>
    <w:rsid w:val="00F82ACD"/>
    <w:rsid w:val="00F963A2"/>
    <w:rsid w:val="00FC66DF"/>
    <w:rsid w:val="2BE975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List Paragraph" w:semiHidden="0" w:uiPriority="34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7270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qFormat/>
    <w:rsid w:val="00057270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057270"/>
    <w:pPr>
      <w:tabs>
        <w:tab w:val="center" w:pos="4677"/>
        <w:tab w:val="right" w:pos="9355"/>
      </w:tabs>
      <w:spacing w:after="0" w:line="240" w:lineRule="auto"/>
    </w:pPr>
  </w:style>
  <w:style w:type="paragraph" w:styleId="a7">
    <w:name w:val="footer"/>
    <w:basedOn w:val="a"/>
    <w:link w:val="a8"/>
    <w:uiPriority w:val="99"/>
    <w:semiHidden/>
    <w:unhideWhenUsed/>
    <w:rsid w:val="000572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Текст выноски Знак"/>
    <w:basedOn w:val="a0"/>
    <w:link w:val="a3"/>
    <w:uiPriority w:val="99"/>
    <w:semiHidden/>
    <w:rsid w:val="00057270"/>
    <w:rPr>
      <w:rFonts w:ascii="Tahoma" w:hAnsi="Tahoma" w:cs="Tahoma"/>
      <w:sz w:val="16"/>
      <w:szCs w:val="16"/>
    </w:rPr>
  </w:style>
  <w:style w:type="character" w:customStyle="1" w:styleId="a6">
    <w:name w:val="Верхний колонтитул Знак"/>
    <w:basedOn w:val="a0"/>
    <w:link w:val="a5"/>
    <w:uiPriority w:val="99"/>
    <w:semiHidden/>
    <w:rsid w:val="00057270"/>
  </w:style>
  <w:style w:type="character" w:customStyle="1" w:styleId="a8">
    <w:name w:val="Нижний колонтитул Знак"/>
    <w:basedOn w:val="a0"/>
    <w:link w:val="a7"/>
    <w:uiPriority w:val="99"/>
    <w:semiHidden/>
    <w:rsid w:val="00057270"/>
  </w:style>
  <w:style w:type="paragraph" w:styleId="a9">
    <w:name w:val="List Paragraph"/>
    <w:basedOn w:val="a"/>
    <w:uiPriority w:val="34"/>
    <w:qFormat/>
    <w:rsid w:val="00057270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227</TotalTime>
  <Pages>43</Pages>
  <Words>3607</Words>
  <Characters>20562</Characters>
  <Application>Microsoft Office Word</Application>
  <DocSecurity>0</DocSecurity>
  <Lines>171</Lines>
  <Paragraphs>48</Paragraphs>
  <ScaleCrop>false</ScaleCrop>
  <Company>Microsoft</Company>
  <LinksUpToDate>false</LinksUpToDate>
  <CharactersWithSpaces>24121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PU4</cp:lastModifiedBy>
  <cp:revision>29</cp:revision>
  <dcterms:created xsi:type="dcterms:W3CDTF">2018-11-16T10:49:00Z</dcterms:created>
  <dcterms:modified xsi:type="dcterms:W3CDTF">2023-09-14T10:36:00Z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1049-12.2.0.13208</vt:lpwstr>
  </property>
  <property fmtid="{D5CDD505-2E9C-101B-9397-08002B2CF9AE}" pid="3" name="ICV">
    <vt:lpwstr>B094853374DC4816BC6E33ABE126494F_12</vt:lpwstr>
  </property>
</Properties>
</file>